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231D2" w14:textId="4AD64CEE" w:rsidR="00BE6E07" w:rsidRDefault="00707177" w:rsidP="00BC3701">
      <w:pPr>
        <w:jc w:val="center"/>
        <w:rPr>
          <w:rFonts w:ascii="Calibri" w:hAnsi="Calibri" w:cs="Calibri"/>
          <w:b/>
          <w:bCs/>
          <w:sz w:val="22"/>
          <w:szCs w:val="22"/>
        </w:rPr>
      </w:pPr>
      <w:r w:rsidRPr="00707177">
        <w:rPr>
          <w:rFonts w:ascii="Calibri" w:hAnsi="Calibri" w:cs="Calibri"/>
          <w:b/>
          <w:bCs/>
          <w:sz w:val="22"/>
          <w:szCs w:val="22"/>
        </w:rPr>
        <w:t>Job Description</w:t>
      </w:r>
    </w:p>
    <w:p w14:paraId="618E4F01" w14:textId="77777777" w:rsidR="00953FBF" w:rsidRDefault="00953FBF" w:rsidP="00953FBF">
      <w:pPr>
        <w:jc w:val="center"/>
        <w:rPr>
          <w:rFonts w:ascii="Calibri" w:hAnsi="Calibri" w:cs="Calibri"/>
          <w:b/>
          <w:bCs/>
          <w:sz w:val="22"/>
          <w:szCs w:val="22"/>
        </w:rPr>
      </w:pPr>
    </w:p>
    <w:p w14:paraId="2D7D9551" w14:textId="77777777" w:rsidR="00194D7E" w:rsidRPr="00707177" w:rsidRDefault="00194D7E" w:rsidP="00953FBF">
      <w:pPr>
        <w:jc w:val="center"/>
        <w:rPr>
          <w:rFonts w:ascii="Calibri" w:hAnsi="Calibri" w:cs="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6987"/>
      </w:tblGrid>
      <w:tr w:rsidR="00BE6E07" w:rsidRPr="00835126" w14:paraId="129434E9" w14:textId="77777777" w:rsidTr="00A005B9">
        <w:tc>
          <w:tcPr>
            <w:tcW w:w="2073" w:type="dxa"/>
            <w:shd w:val="clear" w:color="auto" w:fill="auto"/>
          </w:tcPr>
          <w:p w14:paraId="2B79D42C" w14:textId="77777777" w:rsidR="00BE6E07" w:rsidRPr="00835126" w:rsidRDefault="00BE6E07">
            <w:pPr>
              <w:rPr>
                <w:rFonts w:ascii="Calibri" w:hAnsi="Calibri" w:cs="Calibri"/>
                <w:b/>
                <w:bCs/>
                <w:sz w:val="22"/>
                <w:szCs w:val="22"/>
              </w:rPr>
            </w:pPr>
            <w:r w:rsidRPr="00835126">
              <w:rPr>
                <w:rFonts w:ascii="Calibri" w:hAnsi="Calibri" w:cs="Calibri"/>
                <w:b/>
                <w:bCs/>
                <w:sz w:val="22"/>
                <w:szCs w:val="22"/>
              </w:rPr>
              <w:t>Job Title:</w:t>
            </w:r>
          </w:p>
          <w:p w14:paraId="7BCD6AA8" w14:textId="77777777" w:rsidR="00BE6E07" w:rsidRPr="00835126" w:rsidRDefault="00BE6E07">
            <w:pPr>
              <w:rPr>
                <w:rFonts w:ascii="Calibri" w:hAnsi="Calibri" w:cs="Calibri"/>
                <w:b/>
                <w:bCs/>
                <w:sz w:val="22"/>
                <w:szCs w:val="22"/>
              </w:rPr>
            </w:pPr>
          </w:p>
        </w:tc>
        <w:tc>
          <w:tcPr>
            <w:tcW w:w="6987" w:type="dxa"/>
            <w:shd w:val="clear" w:color="auto" w:fill="auto"/>
          </w:tcPr>
          <w:p w14:paraId="1281A499" w14:textId="2678AFB8" w:rsidR="00BE6E07" w:rsidRPr="00835126" w:rsidRDefault="007D4114">
            <w:pPr>
              <w:rPr>
                <w:rFonts w:ascii="Calibri" w:hAnsi="Calibri" w:cs="Calibri"/>
                <w:sz w:val="22"/>
                <w:szCs w:val="22"/>
              </w:rPr>
            </w:pPr>
            <w:r>
              <w:rPr>
                <w:rFonts w:ascii="Calibri" w:hAnsi="Calibri" w:cs="Calibri"/>
                <w:sz w:val="22"/>
                <w:szCs w:val="22"/>
              </w:rPr>
              <w:t>Teaching Assistant</w:t>
            </w:r>
            <w:r w:rsidR="004E74A9">
              <w:rPr>
                <w:rFonts w:ascii="Calibri" w:hAnsi="Calibri" w:cs="Calibri"/>
                <w:sz w:val="22"/>
                <w:szCs w:val="22"/>
              </w:rPr>
              <w:t xml:space="preserve"> (Early Years and Key Stage 1)</w:t>
            </w:r>
          </w:p>
        </w:tc>
      </w:tr>
      <w:tr w:rsidR="00212890" w:rsidRPr="00835126" w14:paraId="44E3BC56" w14:textId="77777777" w:rsidTr="00A005B9">
        <w:tc>
          <w:tcPr>
            <w:tcW w:w="2073" w:type="dxa"/>
            <w:shd w:val="clear" w:color="auto" w:fill="auto"/>
          </w:tcPr>
          <w:p w14:paraId="45F11F3F" w14:textId="77777777" w:rsidR="00212890" w:rsidRDefault="00212890">
            <w:pPr>
              <w:rPr>
                <w:rFonts w:ascii="Calibri" w:hAnsi="Calibri" w:cs="Calibri"/>
                <w:b/>
                <w:bCs/>
                <w:sz w:val="22"/>
                <w:szCs w:val="22"/>
              </w:rPr>
            </w:pPr>
            <w:r>
              <w:rPr>
                <w:rFonts w:ascii="Calibri" w:hAnsi="Calibri" w:cs="Calibri"/>
                <w:b/>
                <w:bCs/>
                <w:sz w:val="22"/>
                <w:szCs w:val="22"/>
              </w:rPr>
              <w:t xml:space="preserve">Hours of Work: </w:t>
            </w:r>
          </w:p>
          <w:p w14:paraId="3CDB2CC9" w14:textId="6696BC0E" w:rsidR="00212890" w:rsidRPr="00835126" w:rsidRDefault="00212890">
            <w:pPr>
              <w:rPr>
                <w:rFonts w:ascii="Calibri" w:hAnsi="Calibri" w:cs="Calibri"/>
                <w:b/>
                <w:bCs/>
                <w:sz w:val="22"/>
                <w:szCs w:val="22"/>
              </w:rPr>
            </w:pPr>
          </w:p>
        </w:tc>
        <w:tc>
          <w:tcPr>
            <w:tcW w:w="6987" w:type="dxa"/>
            <w:shd w:val="clear" w:color="auto" w:fill="auto"/>
          </w:tcPr>
          <w:p w14:paraId="3F51EC51" w14:textId="410E4F04" w:rsidR="00212890" w:rsidRPr="00835126" w:rsidRDefault="007D4114">
            <w:pPr>
              <w:rPr>
                <w:rFonts w:ascii="Calibri" w:hAnsi="Calibri" w:cs="Calibri"/>
                <w:sz w:val="22"/>
                <w:szCs w:val="22"/>
              </w:rPr>
            </w:pPr>
            <w:r>
              <w:rPr>
                <w:rFonts w:ascii="Calibri" w:hAnsi="Calibri" w:cs="Calibri"/>
                <w:sz w:val="22"/>
                <w:szCs w:val="22"/>
              </w:rPr>
              <w:t>Full time, term time only (42.5 hours per week/34 weeks per year)</w:t>
            </w:r>
          </w:p>
        </w:tc>
      </w:tr>
      <w:tr w:rsidR="00BE6E07" w:rsidRPr="00835126" w14:paraId="70CAFA34" w14:textId="77777777" w:rsidTr="00A005B9">
        <w:tc>
          <w:tcPr>
            <w:tcW w:w="2073" w:type="dxa"/>
            <w:shd w:val="clear" w:color="auto" w:fill="auto"/>
          </w:tcPr>
          <w:p w14:paraId="5ABE9261" w14:textId="77777777" w:rsidR="00BE6E07" w:rsidRPr="00835126" w:rsidRDefault="00BE6E07">
            <w:pPr>
              <w:rPr>
                <w:rFonts w:ascii="Calibri" w:hAnsi="Calibri" w:cs="Calibri"/>
                <w:b/>
                <w:bCs/>
                <w:sz w:val="22"/>
                <w:szCs w:val="22"/>
              </w:rPr>
            </w:pPr>
            <w:r w:rsidRPr="00835126">
              <w:rPr>
                <w:rFonts w:ascii="Calibri" w:hAnsi="Calibri" w:cs="Calibri"/>
                <w:b/>
                <w:bCs/>
                <w:sz w:val="22"/>
                <w:szCs w:val="22"/>
              </w:rPr>
              <w:t xml:space="preserve">Department: </w:t>
            </w:r>
          </w:p>
          <w:p w14:paraId="5C0274DE" w14:textId="77777777" w:rsidR="00BE6E07" w:rsidRPr="00835126" w:rsidRDefault="00BE6E07">
            <w:pPr>
              <w:rPr>
                <w:rFonts w:ascii="Calibri" w:hAnsi="Calibri" w:cs="Calibri"/>
                <w:b/>
                <w:bCs/>
                <w:sz w:val="22"/>
                <w:szCs w:val="22"/>
              </w:rPr>
            </w:pPr>
          </w:p>
        </w:tc>
        <w:tc>
          <w:tcPr>
            <w:tcW w:w="6987" w:type="dxa"/>
            <w:shd w:val="clear" w:color="auto" w:fill="auto"/>
          </w:tcPr>
          <w:p w14:paraId="654A5C7C" w14:textId="3E9847F4" w:rsidR="00BE6E07" w:rsidRPr="00835126" w:rsidRDefault="004E74A9">
            <w:pPr>
              <w:rPr>
                <w:rFonts w:ascii="Calibri" w:hAnsi="Calibri" w:cs="Calibri"/>
                <w:sz w:val="22"/>
                <w:szCs w:val="22"/>
              </w:rPr>
            </w:pPr>
            <w:r>
              <w:rPr>
                <w:rFonts w:ascii="Calibri" w:hAnsi="Calibri" w:cs="Calibri"/>
                <w:sz w:val="22"/>
                <w:szCs w:val="22"/>
              </w:rPr>
              <w:t>Bradshaw</w:t>
            </w:r>
          </w:p>
        </w:tc>
      </w:tr>
      <w:tr w:rsidR="00A005B9" w:rsidRPr="00835126" w14:paraId="7FE75C67" w14:textId="77777777" w:rsidTr="00A005B9">
        <w:tc>
          <w:tcPr>
            <w:tcW w:w="2073" w:type="dxa"/>
            <w:shd w:val="clear" w:color="auto" w:fill="auto"/>
          </w:tcPr>
          <w:p w14:paraId="48116ADF" w14:textId="77777777" w:rsidR="00A005B9" w:rsidRDefault="00A005B9">
            <w:pPr>
              <w:rPr>
                <w:rFonts w:ascii="Calibri" w:hAnsi="Calibri" w:cs="Calibri"/>
                <w:b/>
                <w:bCs/>
                <w:sz w:val="22"/>
                <w:szCs w:val="22"/>
              </w:rPr>
            </w:pPr>
            <w:r>
              <w:rPr>
                <w:rFonts w:ascii="Calibri" w:hAnsi="Calibri" w:cs="Calibri"/>
                <w:b/>
                <w:bCs/>
                <w:sz w:val="22"/>
                <w:szCs w:val="22"/>
              </w:rPr>
              <w:t>Grade</w:t>
            </w:r>
          </w:p>
          <w:p w14:paraId="7D94C9E9" w14:textId="48EE1442" w:rsidR="00A005B9" w:rsidRPr="00835126" w:rsidRDefault="00A005B9">
            <w:pPr>
              <w:rPr>
                <w:rFonts w:ascii="Calibri" w:hAnsi="Calibri" w:cs="Calibri"/>
                <w:b/>
                <w:bCs/>
                <w:sz w:val="22"/>
                <w:szCs w:val="22"/>
              </w:rPr>
            </w:pPr>
          </w:p>
        </w:tc>
        <w:tc>
          <w:tcPr>
            <w:tcW w:w="6987" w:type="dxa"/>
            <w:shd w:val="clear" w:color="auto" w:fill="auto"/>
          </w:tcPr>
          <w:p w14:paraId="5012E4FB" w14:textId="7DB0F7CC" w:rsidR="00A005B9" w:rsidRDefault="00A005B9">
            <w:pPr>
              <w:rPr>
                <w:rFonts w:ascii="Calibri" w:hAnsi="Calibri" w:cs="Calibri"/>
                <w:sz w:val="22"/>
                <w:szCs w:val="22"/>
              </w:rPr>
            </w:pPr>
            <w:r>
              <w:rPr>
                <w:rFonts w:ascii="Calibri" w:hAnsi="Calibri" w:cs="Calibri"/>
                <w:sz w:val="22"/>
                <w:szCs w:val="22"/>
              </w:rPr>
              <w:t>Support staff grade 5</w:t>
            </w:r>
          </w:p>
        </w:tc>
      </w:tr>
      <w:tr w:rsidR="00BE6E07" w:rsidRPr="00835126" w14:paraId="3C81FF6A" w14:textId="77777777" w:rsidTr="00A005B9">
        <w:tc>
          <w:tcPr>
            <w:tcW w:w="2073" w:type="dxa"/>
            <w:shd w:val="clear" w:color="auto" w:fill="auto"/>
          </w:tcPr>
          <w:p w14:paraId="35ED9214" w14:textId="77777777" w:rsidR="00BE6E07" w:rsidRPr="00835126" w:rsidRDefault="00BE6E07">
            <w:pPr>
              <w:rPr>
                <w:rFonts w:ascii="Calibri" w:hAnsi="Calibri" w:cs="Calibri"/>
                <w:b/>
                <w:bCs/>
                <w:sz w:val="22"/>
                <w:szCs w:val="22"/>
              </w:rPr>
            </w:pPr>
            <w:r w:rsidRPr="00835126">
              <w:rPr>
                <w:rFonts w:ascii="Calibri" w:hAnsi="Calibri" w:cs="Calibri"/>
                <w:b/>
                <w:bCs/>
                <w:sz w:val="22"/>
                <w:szCs w:val="22"/>
              </w:rPr>
              <w:t>Accountable to:</w:t>
            </w:r>
          </w:p>
          <w:p w14:paraId="7609E666" w14:textId="77777777" w:rsidR="00BE6E07" w:rsidRPr="00835126" w:rsidRDefault="00BE6E07">
            <w:pPr>
              <w:rPr>
                <w:rFonts w:ascii="Calibri" w:hAnsi="Calibri" w:cs="Calibri"/>
                <w:b/>
                <w:bCs/>
                <w:sz w:val="22"/>
                <w:szCs w:val="22"/>
              </w:rPr>
            </w:pPr>
          </w:p>
        </w:tc>
        <w:tc>
          <w:tcPr>
            <w:tcW w:w="6987" w:type="dxa"/>
            <w:shd w:val="clear" w:color="auto" w:fill="auto"/>
          </w:tcPr>
          <w:p w14:paraId="74D8CECA" w14:textId="46437178" w:rsidR="00BE6E07" w:rsidRPr="00835126" w:rsidRDefault="004E74A9" w:rsidP="53C4D782">
            <w:pPr>
              <w:spacing w:line="259" w:lineRule="auto"/>
              <w:rPr>
                <w:rFonts w:ascii="Calibri" w:hAnsi="Calibri" w:cs="Calibri"/>
                <w:sz w:val="22"/>
                <w:szCs w:val="22"/>
              </w:rPr>
            </w:pPr>
            <w:r>
              <w:rPr>
                <w:rFonts w:ascii="Calibri" w:hAnsi="Calibri" w:cs="Calibri"/>
                <w:sz w:val="22"/>
                <w:szCs w:val="22"/>
              </w:rPr>
              <w:t xml:space="preserve">Deputy Head, Head of Bradshaw </w:t>
            </w:r>
          </w:p>
        </w:tc>
      </w:tr>
      <w:tr w:rsidR="00BE6E07" w:rsidRPr="00835126" w14:paraId="74762BB1" w14:textId="77777777" w:rsidTr="00A005B9">
        <w:tc>
          <w:tcPr>
            <w:tcW w:w="2073" w:type="dxa"/>
            <w:shd w:val="clear" w:color="auto" w:fill="auto"/>
          </w:tcPr>
          <w:p w14:paraId="71DB4CA0" w14:textId="3D35FEA9" w:rsidR="00BE6E07" w:rsidRPr="00835126" w:rsidRDefault="00164BFA">
            <w:pPr>
              <w:rPr>
                <w:rFonts w:ascii="Calibri" w:hAnsi="Calibri" w:cs="Calibri"/>
                <w:b/>
                <w:bCs/>
                <w:sz w:val="22"/>
                <w:szCs w:val="22"/>
              </w:rPr>
            </w:pPr>
            <w:r>
              <w:rPr>
                <w:rFonts w:ascii="Calibri" w:hAnsi="Calibri" w:cs="Calibri"/>
                <w:b/>
                <w:bCs/>
                <w:sz w:val="22"/>
                <w:szCs w:val="22"/>
              </w:rPr>
              <w:t>Number of direct reports</w:t>
            </w:r>
            <w:r w:rsidR="00BE6E07" w:rsidRPr="00835126">
              <w:rPr>
                <w:rFonts w:ascii="Calibri" w:hAnsi="Calibri" w:cs="Calibri"/>
                <w:b/>
                <w:bCs/>
                <w:sz w:val="22"/>
                <w:szCs w:val="22"/>
              </w:rPr>
              <w:t>:</w:t>
            </w:r>
          </w:p>
        </w:tc>
        <w:tc>
          <w:tcPr>
            <w:tcW w:w="6987" w:type="dxa"/>
            <w:shd w:val="clear" w:color="auto" w:fill="auto"/>
          </w:tcPr>
          <w:p w14:paraId="0517932F" w14:textId="6DFC60FF" w:rsidR="00BE6E07" w:rsidRPr="00835126" w:rsidRDefault="007D4114">
            <w:pPr>
              <w:rPr>
                <w:rFonts w:ascii="Calibri" w:hAnsi="Calibri" w:cs="Calibri"/>
                <w:sz w:val="22"/>
                <w:szCs w:val="22"/>
              </w:rPr>
            </w:pPr>
            <w:r>
              <w:rPr>
                <w:rFonts w:ascii="Calibri" w:hAnsi="Calibri" w:cs="Calibri"/>
                <w:sz w:val="22"/>
                <w:szCs w:val="22"/>
              </w:rPr>
              <w:t>None</w:t>
            </w:r>
          </w:p>
        </w:tc>
      </w:tr>
      <w:tr w:rsidR="009037BF" w:rsidRPr="00835126" w14:paraId="077AD00F" w14:textId="77777777" w:rsidTr="00A005B9">
        <w:tc>
          <w:tcPr>
            <w:tcW w:w="2073" w:type="dxa"/>
            <w:shd w:val="clear" w:color="auto" w:fill="auto"/>
          </w:tcPr>
          <w:p w14:paraId="74771949" w14:textId="46229B28" w:rsidR="009037BF" w:rsidRPr="00835126" w:rsidRDefault="009037BF">
            <w:pPr>
              <w:rPr>
                <w:rFonts w:ascii="Calibri" w:hAnsi="Calibri" w:cs="Calibri"/>
                <w:b/>
                <w:bCs/>
                <w:sz w:val="22"/>
                <w:szCs w:val="22"/>
              </w:rPr>
            </w:pPr>
            <w:r>
              <w:rPr>
                <w:rFonts w:ascii="Calibri" w:hAnsi="Calibri" w:cs="Calibri"/>
                <w:b/>
                <w:bCs/>
                <w:sz w:val="22"/>
                <w:szCs w:val="22"/>
              </w:rPr>
              <w:t>Budgetary responsibility</w:t>
            </w:r>
            <w:r w:rsidR="00164BFA">
              <w:rPr>
                <w:rFonts w:ascii="Calibri" w:hAnsi="Calibri" w:cs="Calibri"/>
                <w:b/>
                <w:bCs/>
                <w:sz w:val="22"/>
                <w:szCs w:val="22"/>
              </w:rPr>
              <w:t>:</w:t>
            </w:r>
          </w:p>
        </w:tc>
        <w:tc>
          <w:tcPr>
            <w:tcW w:w="6987" w:type="dxa"/>
            <w:shd w:val="clear" w:color="auto" w:fill="auto"/>
          </w:tcPr>
          <w:p w14:paraId="18120C9E" w14:textId="08247275" w:rsidR="009037BF" w:rsidRPr="00835126" w:rsidRDefault="007D4114">
            <w:pPr>
              <w:rPr>
                <w:rFonts w:ascii="Calibri" w:hAnsi="Calibri" w:cs="Calibri"/>
                <w:sz w:val="22"/>
                <w:szCs w:val="22"/>
              </w:rPr>
            </w:pPr>
            <w:r>
              <w:rPr>
                <w:rFonts w:ascii="Calibri" w:hAnsi="Calibri" w:cs="Calibri"/>
                <w:sz w:val="22"/>
                <w:szCs w:val="22"/>
              </w:rPr>
              <w:t>None</w:t>
            </w:r>
          </w:p>
        </w:tc>
      </w:tr>
      <w:tr w:rsidR="009037BF" w:rsidRPr="00835126" w14:paraId="58121FE2" w14:textId="77777777" w:rsidTr="00A005B9">
        <w:tc>
          <w:tcPr>
            <w:tcW w:w="2073" w:type="dxa"/>
            <w:shd w:val="clear" w:color="auto" w:fill="auto"/>
          </w:tcPr>
          <w:p w14:paraId="65CE4717" w14:textId="697AF221" w:rsidR="009037BF" w:rsidRDefault="009037BF">
            <w:pPr>
              <w:rPr>
                <w:rFonts w:ascii="Calibri" w:hAnsi="Calibri" w:cs="Calibri"/>
                <w:b/>
                <w:bCs/>
                <w:sz w:val="22"/>
                <w:szCs w:val="22"/>
              </w:rPr>
            </w:pPr>
            <w:r>
              <w:rPr>
                <w:rFonts w:ascii="Calibri" w:hAnsi="Calibri" w:cs="Calibri"/>
                <w:b/>
                <w:bCs/>
                <w:sz w:val="22"/>
                <w:szCs w:val="22"/>
              </w:rPr>
              <w:t>Location</w:t>
            </w:r>
            <w:r w:rsidR="00164BFA">
              <w:rPr>
                <w:rFonts w:ascii="Calibri" w:hAnsi="Calibri" w:cs="Calibri"/>
                <w:b/>
                <w:bCs/>
                <w:sz w:val="22"/>
                <w:szCs w:val="22"/>
              </w:rPr>
              <w:t>:</w:t>
            </w:r>
          </w:p>
          <w:p w14:paraId="0D8C8DF1" w14:textId="69BAB71E" w:rsidR="00164BFA" w:rsidRPr="00835126" w:rsidRDefault="00164BFA">
            <w:pPr>
              <w:rPr>
                <w:rFonts w:ascii="Calibri" w:hAnsi="Calibri" w:cs="Calibri"/>
                <w:b/>
                <w:bCs/>
                <w:sz w:val="22"/>
                <w:szCs w:val="22"/>
              </w:rPr>
            </w:pPr>
          </w:p>
        </w:tc>
        <w:tc>
          <w:tcPr>
            <w:tcW w:w="6987" w:type="dxa"/>
            <w:shd w:val="clear" w:color="auto" w:fill="auto"/>
          </w:tcPr>
          <w:p w14:paraId="642E1CC2" w14:textId="1C9D8E08" w:rsidR="009037BF" w:rsidRPr="00C80636" w:rsidRDefault="007D4114" w:rsidP="00AA728C">
            <w:pPr>
              <w:jc w:val="both"/>
              <w:rPr>
                <w:rFonts w:ascii="Calibri" w:hAnsi="Calibri" w:cs="Calibri"/>
                <w:sz w:val="22"/>
                <w:szCs w:val="22"/>
              </w:rPr>
            </w:pPr>
            <w:r w:rsidRPr="00C80636">
              <w:rPr>
                <w:rFonts w:ascii="Calibri" w:hAnsi="Calibri" w:cs="Calibri"/>
                <w:sz w:val="22"/>
                <w:szCs w:val="22"/>
              </w:rPr>
              <w:t>Winchester House School</w:t>
            </w:r>
          </w:p>
        </w:tc>
      </w:tr>
      <w:tr w:rsidR="00BE6E07" w:rsidRPr="00835126" w14:paraId="2DB80EE2" w14:textId="77777777" w:rsidTr="00A005B9">
        <w:tc>
          <w:tcPr>
            <w:tcW w:w="2073" w:type="dxa"/>
            <w:shd w:val="clear" w:color="auto" w:fill="auto"/>
          </w:tcPr>
          <w:p w14:paraId="36F7B819" w14:textId="77777777" w:rsidR="00BE6E07" w:rsidRPr="00835126" w:rsidRDefault="00BE6E07">
            <w:pPr>
              <w:rPr>
                <w:rFonts w:ascii="Calibri" w:hAnsi="Calibri" w:cs="Calibri"/>
                <w:b/>
                <w:bCs/>
                <w:sz w:val="22"/>
                <w:szCs w:val="22"/>
              </w:rPr>
            </w:pPr>
            <w:r w:rsidRPr="00835126">
              <w:rPr>
                <w:rFonts w:ascii="Calibri" w:hAnsi="Calibri" w:cs="Calibri"/>
                <w:b/>
                <w:bCs/>
                <w:sz w:val="22"/>
                <w:szCs w:val="22"/>
              </w:rPr>
              <w:t xml:space="preserve">Purpose of the role: </w:t>
            </w:r>
          </w:p>
          <w:p w14:paraId="585E598B" w14:textId="77777777" w:rsidR="00953FBF" w:rsidRPr="00835126" w:rsidRDefault="00953FBF">
            <w:pPr>
              <w:rPr>
                <w:rFonts w:ascii="Calibri" w:hAnsi="Calibri" w:cs="Calibri"/>
                <w:b/>
                <w:bCs/>
                <w:sz w:val="22"/>
                <w:szCs w:val="22"/>
              </w:rPr>
            </w:pPr>
          </w:p>
          <w:p w14:paraId="369E07C2" w14:textId="77777777" w:rsidR="00953FBF" w:rsidRPr="00835126" w:rsidRDefault="00953FBF">
            <w:pPr>
              <w:rPr>
                <w:rFonts w:ascii="Calibri" w:hAnsi="Calibri" w:cs="Calibri"/>
                <w:b/>
                <w:bCs/>
                <w:sz w:val="22"/>
                <w:szCs w:val="22"/>
              </w:rPr>
            </w:pPr>
          </w:p>
          <w:p w14:paraId="679C6448" w14:textId="77777777" w:rsidR="00953FBF" w:rsidRPr="00835126" w:rsidRDefault="00953FBF">
            <w:pPr>
              <w:rPr>
                <w:rFonts w:ascii="Calibri" w:hAnsi="Calibri" w:cs="Calibri"/>
                <w:b/>
                <w:bCs/>
                <w:sz w:val="22"/>
                <w:szCs w:val="22"/>
              </w:rPr>
            </w:pPr>
          </w:p>
        </w:tc>
        <w:tc>
          <w:tcPr>
            <w:tcW w:w="6987" w:type="dxa"/>
            <w:shd w:val="clear" w:color="auto" w:fill="auto"/>
          </w:tcPr>
          <w:p w14:paraId="42207EF9" w14:textId="57C5135F" w:rsidR="00AA728C" w:rsidRPr="007D4114" w:rsidRDefault="007D4114" w:rsidP="00AA728C">
            <w:pPr>
              <w:jc w:val="both"/>
              <w:rPr>
                <w:rFonts w:ascii="Calibri" w:hAnsi="Calibri" w:cs="Calibri"/>
                <w:b/>
                <w:bCs/>
                <w:sz w:val="20"/>
                <w:szCs w:val="20"/>
              </w:rPr>
            </w:pPr>
            <w:r w:rsidRPr="007D4114">
              <w:rPr>
                <w:rStyle w:val="normaltextrun"/>
                <w:rFonts w:ascii="Calibri" w:hAnsi="Calibri" w:cs="Calibri"/>
                <w:color w:val="000000"/>
                <w:sz w:val="22"/>
                <w:szCs w:val="22"/>
                <w:shd w:val="clear" w:color="auto" w:fill="FFFFFF"/>
              </w:rPr>
              <w:t>We are looking to appoint an enthusiastic and experienced Teaching Assistant to work in our</w:t>
            </w:r>
            <w:r w:rsidR="004E74A9">
              <w:rPr>
                <w:rStyle w:val="normaltextrun"/>
                <w:rFonts w:ascii="Calibri" w:hAnsi="Calibri" w:cs="Calibri"/>
                <w:color w:val="000000"/>
                <w:sz w:val="22"/>
                <w:szCs w:val="22"/>
                <w:shd w:val="clear" w:color="auto" w:fill="FFFFFF"/>
              </w:rPr>
              <w:t xml:space="preserve"> Bradshaw department (Nursery – Year 2)</w:t>
            </w:r>
            <w:r w:rsidRPr="007D4114">
              <w:rPr>
                <w:rStyle w:val="normaltextrun"/>
                <w:rFonts w:ascii="Calibri" w:hAnsi="Calibri" w:cs="Calibri"/>
                <w:color w:val="000000"/>
                <w:sz w:val="22"/>
                <w:szCs w:val="22"/>
                <w:shd w:val="clear" w:color="auto" w:fill="FFFFFF"/>
              </w:rPr>
              <w:t>.  The person appointed will be responsible for supporting pupils and teachers, working with individuals and small groups both inside and outside the classroom. You will be fully involved in all aspects of the academic life and work of the school</w:t>
            </w:r>
          </w:p>
          <w:p w14:paraId="58DCE7DE" w14:textId="77777777" w:rsidR="00AA728C" w:rsidRPr="00835126" w:rsidRDefault="00AA728C" w:rsidP="00AA728C">
            <w:pPr>
              <w:jc w:val="both"/>
              <w:rPr>
                <w:rFonts w:ascii="Calibri" w:hAnsi="Calibri" w:cs="Calibri"/>
                <w:b/>
                <w:bCs/>
                <w:sz w:val="22"/>
                <w:szCs w:val="22"/>
              </w:rPr>
            </w:pPr>
          </w:p>
        </w:tc>
      </w:tr>
      <w:tr w:rsidR="00396C64" w:rsidRPr="00835126" w14:paraId="23661126" w14:textId="77777777" w:rsidTr="00A005B9">
        <w:tc>
          <w:tcPr>
            <w:tcW w:w="9060" w:type="dxa"/>
            <w:gridSpan w:val="2"/>
            <w:shd w:val="clear" w:color="auto" w:fill="A5C9EB" w:themeFill="text2" w:themeFillTint="40"/>
          </w:tcPr>
          <w:p w14:paraId="091FC8C6" w14:textId="77777777" w:rsidR="00396C64" w:rsidRPr="00835126" w:rsidRDefault="00320DEA">
            <w:pPr>
              <w:rPr>
                <w:rFonts w:ascii="Calibri" w:hAnsi="Calibri" w:cs="Calibri"/>
                <w:b/>
                <w:bCs/>
                <w:sz w:val="22"/>
                <w:szCs w:val="22"/>
              </w:rPr>
            </w:pPr>
            <w:r w:rsidRPr="00835126">
              <w:rPr>
                <w:rFonts w:ascii="Calibri" w:hAnsi="Calibri" w:cs="Calibri"/>
                <w:b/>
                <w:bCs/>
                <w:sz w:val="22"/>
                <w:szCs w:val="22"/>
              </w:rPr>
              <w:t xml:space="preserve">The Stowe Group </w:t>
            </w:r>
          </w:p>
        </w:tc>
      </w:tr>
      <w:tr w:rsidR="00320DEA" w:rsidRPr="00835126" w14:paraId="646D5AFD" w14:textId="77777777" w:rsidTr="00A005B9">
        <w:tc>
          <w:tcPr>
            <w:tcW w:w="9060" w:type="dxa"/>
            <w:gridSpan w:val="2"/>
            <w:shd w:val="clear" w:color="auto" w:fill="auto"/>
          </w:tcPr>
          <w:p w14:paraId="02C1EB52" w14:textId="17384594" w:rsidR="00C80636" w:rsidRPr="00C80636" w:rsidRDefault="00C80636" w:rsidP="00C80636">
            <w:pPr>
              <w:jc w:val="both"/>
              <w:rPr>
                <w:rFonts w:ascii="Calibri" w:eastAsia="Calibri" w:hAnsi="Calibri" w:cs="Calibri"/>
                <w:color w:val="000000" w:themeColor="text1"/>
                <w:sz w:val="22"/>
                <w:szCs w:val="22"/>
              </w:rPr>
            </w:pPr>
            <w:r w:rsidRPr="00C80636">
              <w:rPr>
                <w:rFonts w:ascii="Calibri" w:eastAsia="Calibri" w:hAnsi="Calibri" w:cs="Calibri"/>
                <w:color w:val="000000" w:themeColor="text1"/>
                <w:sz w:val="22"/>
                <w:szCs w:val="22"/>
              </w:rPr>
              <w:t>The Stowe Group of schools (Stowe, Ashfold, Swanbourne House and Winchester House) is situated on four separate sites in Buckinghamshire and Northamptonshire and educates children from 3-18 years. Within The Stowe Group there are more than 1,800 pupils and 800 members of staff. The schools occupy sites of historical significance in Swanbourne, Dorton, Brackley and the world-famous landscape gardens at Stowe, where we work with The National Trust to manage 880 acres and open the grounds to over 200,000 visitors a year. Stowe House is open to the public during the School holidays and for guided tours during term time. The Stowe Group is committed to safeguarding and promoting the welfare of children and expects all staff to share this commitment. In 2021, The Stowe Group launched its transformational Change Makers vision and Change 100 programme.</w:t>
            </w:r>
          </w:p>
        </w:tc>
      </w:tr>
      <w:tr w:rsidR="00320DEA" w:rsidRPr="00835126" w14:paraId="44DF4120" w14:textId="77777777" w:rsidTr="00A005B9">
        <w:tc>
          <w:tcPr>
            <w:tcW w:w="9060" w:type="dxa"/>
            <w:gridSpan w:val="2"/>
            <w:shd w:val="clear" w:color="auto" w:fill="A5C9EB" w:themeFill="text2" w:themeFillTint="40"/>
          </w:tcPr>
          <w:p w14:paraId="52489093" w14:textId="77777777" w:rsidR="00320DEA" w:rsidRPr="00835126" w:rsidRDefault="00320DEA">
            <w:pPr>
              <w:rPr>
                <w:rFonts w:ascii="Calibri" w:eastAsia="Calibri" w:hAnsi="Calibri" w:cs="Calibri"/>
                <w:b/>
                <w:sz w:val="22"/>
                <w:szCs w:val="22"/>
                <w:lang w:eastAsia="en-US"/>
              </w:rPr>
            </w:pPr>
            <w:r w:rsidRPr="00835126">
              <w:rPr>
                <w:rFonts w:ascii="Calibri" w:eastAsia="Calibri" w:hAnsi="Calibri" w:cs="Calibri"/>
                <w:b/>
                <w:sz w:val="22"/>
                <w:szCs w:val="22"/>
                <w:lang w:eastAsia="en-US"/>
              </w:rPr>
              <w:t xml:space="preserve">Vision &amp; Ethos </w:t>
            </w:r>
          </w:p>
        </w:tc>
      </w:tr>
      <w:tr w:rsidR="00320DEA" w:rsidRPr="00835126" w14:paraId="32F97B92" w14:textId="77777777" w:rsidTr="00A005B9">
        <w:tc>
          <w:tcPr>
            <w:tcW w:w="9060" w:type="dxa"/>
            <w:gridSpan w:val="2"/>
            <w:shd w:val="clear" w:color="auto" w:fill="auto"/>
          </w:tcPr>
          <w:p w14:paraId="43D24DC7" w14:textId="77777777" w:rsidR="00953FBF" w:rsidRPr="00835126" w:rsidRDefault="00953FBF" w:rsidP="00953FBF">
            <w:pPr>
              <w:rPr>
                <w:rFonts w:ascii="Calibri" w:eastAsia="Calibri" w:hAnsi="Calibri" w:cs="Calibri"/>
                <w:sz w:val="22"/>
                <w:szCs w:val="22"/>
                <w:lang w:eastAsia="en-US"/>
              </w:rPr>
            </w:pPr>
            <w:r w:rsidRPr="00835126">
              <w:rPr>
                <w:rFonts w:ascii="Calibri" w:eastAsia="Calibri" w:hAnsi="Calibri" w:cs="Calibri"/>
                <w:sz w:val="22"/>
                <w:szCs w:val="22"/>
                <w:lang w:eastAsia="en-US"/>
              </w:rPr>
              <w:t xml:space="preserve">We are Change Makers </w:t>
            </w:r>
          </w:p>
          <w:p w14:paraId="06D13AC2" w14:textId="77777777" w:rsidR="001B7431" w:rsidRDefault="001B7431" w:rsidP="00345437">
            <w:pPr>
              <w:rPr>
                <w:rFonts w:ascii="Calibri" w:eastAsia="Calibri" w:hAnsi="Calibri" w:cs="Calibri"/>
                <w:sz w:val="22"/>
                <w:szCs w:val="22"/>
                <w:lang w:eastAsia="en-US"/>
              </w:rPr>
            </w:pPr>
          </w:p>
          <w:p w14:paraId="66AA2A26" w14:textId="77777777" w:rsidR="001B7431" w:rsidRDefault="001B7431" w:rsidP="001B7431">
            <w:pPr>
              <w:rPr>
                <w:rFonts w:ascii="Calibri" w:eastAsia="Calibri" w:hAnsi="Calibri" w:cs="Calibri"/>
                <w:sz w:val="22"/>
                <w:szCs w:val="22"/>
                <w:lang w:eastAsia="en-US"/>
              </w:rPr>
            </w:pPr>
            <w:r w:rsidRPr="003E1B3F">
              <w:rPr>
                <w:rFonts w:ascii="Calibri" w:eastAsia="Calibri" w:hAnsi="Calibri" w:cs="Calibri"/>
                <w:sz w:val="22"/>
                <w:szCs w:val="22"/>
                <w:lang w:eastAsia="en-US"/>
              </w:rPr>
              <w:t xml:space="preserve">Our goal is to inspire pupils and staff to be Change Makers who will shape positive futures for themselves, their families and the global community. Our World-class facilities support our educational aims and are shared with the wider community. We strive for excellence and celebrate achievement, valuing education as a journey and not a destination in the belief that all pupils can exceed their potential. Learning is learnable and everyone can improve. Our aim is to encourage personal development by creating a flourishing, vibrant, cohesive, caring and socially inclusive community which embraces pluralism, diversity and intercultural understanding. We celebrate differences by giving everyone a voice and then listening to multiple viewpoints. It is our collective responsibility to develop the cognitive, physical, emotional and spiritual well-being of everyone in our community. We are committed to the development of character with particular emphasis on tolerance, resilience, honesty, humility, courage, compassion, gratitude and service. We strive to attract and retain employees of the highest calibre. </w:t>
            </w:r>
          </w:p>
          <w:p w14:paraId="4837558A" w14:textId="77777777" w:rsidR="001B7431" w:rsidRDefault="001B7431" w:rsidP="001B7431">
            <w:pPr>
              <w:rPr>
                <w:rFonts w:ascii="Calibri" w:eastAsia="Calibri" w:hAnsi="Calibri" w:cs="Calibri"/>
                <w:sz w:val="22"/>
                <w:szCs w:val="22"/>
                <w:lang w:eastAsia="en-US"/>
              </w:rPr>
            </w:pPr>
          </w:p>
          <w:p w14:paraId="263855D9" w14:textId="77777777" w:rsidR="00D24856" w:rsidRDefault="001B7431" w:rsidP="001B7431">
            <w:pPr>
              <w:rPr>
                <w:rFonts w:ascii="Calibri" w:eastAsia="Calibri" w:hAnsi="Calibri" w:cs="Calibri"/>
                <w:sz w:val="22"/>
                <w:szCs w:val="22"/>
                <w:lang w:eastAsia="en-US"/>
              </w:rPr>
            </w:pPr>
            <w:r w:rsidRPr="003E1B3F">
              <w:rPr>
                <w:rFonts w:ascii="Calibri" w:eastAsia="Calibri" w:hAnsi="Calibri" w:cs="Calibri"/>
                <w:sz w:val="22"/>
                <w:szCs w:val="22"/>
                <w:lang w:eastAsia="en-US"/>
              </w:rPr>
              <w:t xml:space="preserve">The Group’s talented and committed workforce is one of our greatest strengths. We are committed to fostering team engagement, attracting, mentoring, developing and retaining our best teachers and support staff. We focus on employee well-being, provide opportunities for professional growth and create a culture of community and partnership. Environmental stewardship and sustainability are cornerstones of The Stowe Group. </w:t>
            </w:r>
          </w:p>
          <w:p w14:paraId="36642B44" w14:textId="77777777" w:rsidR="00D24856" w:rsidRDefault="00D24856" w:rsidP="001B7431">
            <w:pPr>
              <w:rPr>
                <w:rFonts w:ascii="Calibri" w:eastAsia="Calibri" w:hAnsi="Calibri" w:cs="Calibri"/>
                <w:sz w:val="22"/>
                <w:szCs w:val="22"/>
                <w:lang w:eastAsia="en-US"/>
              </w:rPr>
            </w:pPr>
          </w:p>
          <w:p w14:paraId="3B4DCE8B" w14:textId="51C1FE0B" w:rsidR="00953FBF" w:rsidRPr="00835126" w:rsidRDefault="001B7431" w:rsidP="00345437">
            <w:pPr>
              <w:rPr>
                <w:rFonts w:ascii="Calibri" w:eastAsia="Calibri" w:hAnsi="Calibri" w:cs="Calibri"/>
                <w:sz w:val="22"/>
                <w:szCs w:val="22"/>
                <w:lang w:eastAsia="en-US"/>
              </w:rPr>
            </w:pPr>
            <w:r w:rsidRPr="003E1B3F">
              <w:rPr>
                <w:rFonts w:ascii="Calibri" w:eastAsia="Calibri" w:hAnsi="Calibri" w:cs="Calibri"/>
                <w:sz w:val="22"/>
                <w:szCs w:val="22"/>
                <w:lang w:eastAsia="en-US"/>
              </w:rPr>
              <w:t>Pupils and staff have a heightened awareness of their social and environmental responsibility in preserving our unique eco-system. We have developed and implemented a comprehensive Environmental Stewardship Programme which confronts a variety of challenges, including climate change and environmental sustainability</w:t>
            </w:r>
            <w:r>
              <w:rPr>
                <w:rFonts w:ascii="Calibri" w:eastAsia="Calibri" w:hAnsi="Calibri" w:cs="Calibri"/>
                <w:sz w:val="22"/>
                <w:szCs w:val="22"/>
                <w:lang w:eastAsia="en-US"/>
              </w:rPr>
              <w:t>.</w:t>
            </w:r>
          </w:p>
        </w:tc>
      </w:tr>
      <w:tr w:rsidR="00953FBF" w:rsidRPr="00835126" w14:paraId="166C8D31" w14:textId="77777777" w:rsidTr="00A005B9">
        <w:tc>
          <w:tcPr>
            <w:tcW w:w="9060" w:type="dxa"/>
            <w:gridSpan w:val="2"/>
            <w:shd w:val="clear" w:color="auto" w:fill="A5C9EB" w:themeFill="text2" w:themeFillTint="40"/>
          </w:tcPr>
          <w:p w14:paraId="2806580C" w14:textId="77777777" w:rsidR="00953FBF" w:rsidRPr="00835126" w:rsidRDefault="00953FBF">
            <w:pPr>
              <w:rPr>
                <w:rFonts w:ascii="Calibri" w:hAnsi="Calibri" w:cs="Calibri"/>
                <w:b/>
                <w:sz w:val="22"/>
                <w:szCs w:val="22"/>
              </w:rPr>
            </w:pPr>
            <w:r w:rsidRPr="00835126">
              <w:rPr>
                <w:rFonts w:ascii="Calibri" w:hAnsi="Calibri" w:cs="Calibri"/>
                <w:b/>
                <w:sz w:val="22"/>
                <w:szCs w:val="22"/>
              </w:rPr>
              <w:lastRenderedPageBreak/>
              <w:t>Key Tasks:</w:t>
            </w:r>
          </w:p>
        </w:tc>
      </w:tr>
      <w:tr w:rsidR="00953FBF" w:rsidRPr="00835126" w14:paraId="65D57DFF" w14:textId="77777777" w:rsidTr="00A005B9">
        <w:tc>
          <w:tcPr>
            <w:tcW w:w="9060" w:type="dxa"/>
            <w:gridSpan w:val="2"/>
            <w:shd w:val="clear" w:color="auto" w:fill="auto"/>
          </w:tcPr>
          <w:p w14:paraId="498B14BF" w14:textId="6F405AC1" w:rsidR="007D4114" w:rsidRDefault="007D4114" w:rsidP="007D4114">
            <w:pPr>
              <w:pStyle w:val="paragraph"/>
              <w:spacing w:before="0" w:beforeAutospacing="0" w:after="0" w:afterAutospacing="0"/>
              <w:textAlignment w:val="baseline"/>
              <w:rPr>
                <w:rStyle w:val="eop"/>
                <w:rFonts w:ascii="Calibri" w:hAnsi="Calibri" w:cs="Calibri"/>
                <w:sz w:val="22"/>
                <w:szCs w:val="22"/>
              </w:rPr>
            </w:pPr>
            <w:r w:rsidRPr="007D4114">
              <w:rPr>
                <w:rStyle w:val="normaltextrun"/>
                <w:rFonts w:ascii="Calibri" w:hAnsi="Calibri" w:cs="Calibri"/>
                <w:b/>
                <w:bCs/>
                <w:sz w:val="22"/>
                <w:szCs w:val="22"/>
              </w:rPr>
              <w:t>MAIN DUTIES AND RESPONSIBILITIES: </w:t>
            </w:r>
            <w:r w:rsidRPr="007D4114">
              <w:rPr>
                <w:rStyle w:val="eop"/>
                <w:rFonts w:ascii="Calibri" w:hAnsi="Calibri" w:cs="Calibri"/>
                <w:sz w:val="22"/>
                <w:szCs w:val="22"/>
              </w:rPr>
              <w:t> </w:t>
            </w:r>
          </w:p>
          <w:p w14:paraId="23222658" w14:textId="77777777" w:rsidR="007D4114" w:rsidRPr="007D4114" w:rsidRDefault="007D4114" w:rsidP="007D4114">
            <w:pPr>
              <w:pStyle w:val="paragraph"/>
              <w:spacing w:before="0" w:beforeAutospacing="0" w:after="0" w:afterAutospacing="0"/>
              <w:textAlignment w:val="baseline"/>
              <w:rPr>
                <w:rFonts w:ascii="Calibri" w:hAnsi="Calibri" w:cs="Calibri"/>
                <w:sz w:val="22"/>
                <w:szCs w:val="22"/>
              </w:rPr>
            </w:pPr>
          </w:p>
          <w:p w14:paraId="77A7CEE8" w14:textId="77777777" w:rsidR="007D4114" w:rsidRPr="007D4114" w:rsidRDefault="007D4114" w:rsidP="007D4114">
            <w:pPr>
              <w:pStyle w:val="paragraph"/>
              <w:spacing w:before="0" w:beforeAutospacing="0" w:after="0" w:afterAutospacing="0"/>
              <w:textAlignment w:val="baseline"/>
              <w:rPr>
                <w:rFonts w:ascii="Calibri" w:hAnsi="Calibri" w:cs="Calibri"/>
                <w:sz w:val="22"/>
                <w:szCs w:val="22"/>
              </w:rPr>
            </w:pPr>
            <w:r w:rsidRPr="007D4114">
              <w:rPr>
                <w:rStyle w:val="normaltextrun"/>
                <w:rFonts w:ascii="Calibri" w:hAnsi="Calibri" w:cs="Calibri"/>
                <w:b/>
                <w:bCs/>
                <w:sz w:val="22"/>
                <w:szCs w:val="22"/>
              </w:rPr>
              <w:t>Support &amp; Deliver Learning - Supporting Pupils</w:t>
            </w:r>
            <w:r w:rsidRPr="007D4114">
              <w:rPr>
                <w:rStyle w:val="eop"/>
                <w:rFonts w:ascii="Calibri" w:hAnsi="Calibri" w:cs="Calibri"/>
                <w:sz w:val="22"/>
                <w:szCs w:val="22"/>
              </w:rPr>
              <w:t> </w:t>
            </w:r>
          </w:p>
          <w:p w14:paraId="7BB98D38" w14:textId="77777777" w:rsidR="007D4114" w:rsidRPr="007D4114" w:rsidRDefault="007D4114" w:rsidP="007D4114">
            <w:pPr>
              <w:pStyle w:val="paragraph"/>
              <w:spacing w:before="0" w:beforeAutospacing="0" w:after="0" w:afterAutospacing="0"/>
              <w:textAlignment w:val="baseline"/>
              <w:rPr>
                <w:rFonts w:ascii="Calibri" w:hAnsi="Calibri" w:cs="Calibri"/>
                <w:sz w:val="22"/>
                <w:szCs w:val="22"/>
              </w:rPr>
            </w:pPr>
            <w:r w:rsidRPr="007D4114">
              <w:rPr>
                <w:rStyle w:val="normaltextrun"/>
                <w:rFonts w:ascii="Calibri" w:hAnsi="Calibri" w:cs="Calibri"/>
                <w:sz w:val="22"/>
                <w:szCs w:val="22"/>
              </w:rPr>
              <w:t>Under guidance from the teacher:</w:t>
            </w:r>
            <w:r w:rsidRPr="007D4114">
              <w:rPr>
                <w:rStyle w:val="eop"/>
                <w:rFonts w:ascii="Calibri" w:hAnsi="Calibri" w:cs="Calibri"/>
                <w:sz w:val="22"/>
                <w:szCs w:val="22"/>
              </w:rPr>
              <w:t> </w:t>
            </w:r>
          </w:p>
          <w:p w14:paraId="186B8FC3" w14:textId="77777777" w:rsidR="007D4114" w:rsidRPr="007D4114" w:rsidRDefault="007D4114" w:rsidP="007D4114">
            <w:pPr>
              <w:pStyle w:val="paragraph"/>
              <w:numPr>
                <w:ilvl w:val="0"/>
                <w:numId w:val="36"/>
              </w:numPr>
              <w:spacing w:before="0" w:beforeAutospacing="0" w:after="0" w:afterAutospacing="0"/>
              <w:textAlignment w:val="baseline"/>
              <w:rPr>
                <w:rFonts w:ascii="Calibri" w:hAnsi="Calibri" w:cs="Calibri"/>
                <w:color w:val="3C3C3C"/>
                <w:sz w:val="22"/>
                <w:szCs w:val="22"/>
              </w:rPr>
            </w:pPr>
            <w:r w:rsidRPr="007D4114">
              <w:rPr>
                <w:rStyle w:val="normaltextrun"/>
                <w:rFonts w:ascii="Calibri" w:hAnsi="Calibri" w:cs="Calibri"/>
                <w:sz w:val="22"/>
                <w:szCs w:val="22"/>
              </w:rPr>
              <w:t>Assist in the promotion of pupil development and learning (cognitive, physical, emotional and behavioural).</w:t>
            </w:r>
            <w:r w:rsidRPr="007D4114">
              <w:rPr>
                <w:rStyle w:val="eop"/>
                <w:rFonts w:ascii="Calibri" w:hAnsi="Calibri" w:cs="Calibri"/>
                <w:sz w:val="22"/>
                <w:szCs w:val="22"/>
              </w:rPr>
              <w:t> </w:t>
            </w:r>
          </w:p>
          <w:p w14:paraId="7176ED66" w14:textId="77777777" w:rsidR="007D4114" w:rsidRPr="007D4114" w:rsidRDefault="007D4114" w:rsidP="007D4114">
            <w:pPr>
              <w:pStyle w:val="paragraph"/>
              <w:numPr>
                <w:ilvl w:val="0"/>
                <w:numId w:val="36"/>
              </w:numPr>
              <w:spacing w:before="0" w:beforeAutospacing="0" w:after="0" w:afterAutospacing="0"/>
              <w:textAlignment w:val="baseline"/>
              <w:rPr>
                <w:rFonts w:ascii="Calibri" w:hAnsi="Calibri" w:cs="Calibri"/>
                <w:color w:val="3C3C3C"/>
                <w:sz w:val="22"/>
                <w:szCs w:val="22"/>
              </w:rPr>
            </w:pPr>
            <w:r w:rsidRPr="007D4114">
              <w:rPr>
                <w:rStyle w:val="normaltextrun"/>
                <w:rFonts w:ascii="Calibri" w:hAnsi="Calibri" w:cs="Calibri"/>
                <w:sz w:val="22"/>
                <w:szCs w:val="22"/>
              </w:rPr>
              <w:t>Work to develop the inclusion of all pupils within a lesson.</w:t>
            </w:r>
            <w:r w:rsidRPr="007D4114">
              <w:rPr>
                <w:rStyle w:val="eop"/>
                <w:rFonts w:ascii="Calibri" w:hAnsi="Calibri" w:cs="Calibri"/>
                <w:sz w:val="22"/>
                <w:szCs w:val="22"/>
              </w:rPr>
              <w:t> </w:t>
            </w:r>
          </w:p>
          <w:p w14:paraId="7A7E5FC8" w14:textId="0ED5CAC2" w:rsidR="007D4114" w:rsidRPr="007D4114" w:rsidRDefault="007D4114" w:rsidP="007D4114">
            <w:pPr>
              <w:pStyle w:val="paragraph"/>
              <w:numPr>
                <w:ilvl w:val="0"/>
                <w:numId w:val="36"/>
              </w:numPr>
              <w:spacing w:before="0" w:beforeAutospacing="0" w:after="0" w:afterAutospacing="0"/>
              <w:textAlignment w:val="baseline"/>
              <w:rPr>
                <w:rFonts w:ascii="Calibri" w:hAnsi="Calibri" w:cs="Calibri"/>
                <w:color w:val="3C3C3C"/>
                <w:sz w:val="22"/>
                <w:szCs w:val="22"/>
              </w:rPr>
            </w:pPr>
            <w:r>
              <w:rPr>
                <w:rStyle w:val="normaltextrun"/>
                <w:rFonts w:ascii="Calibri" w:hAnsi="Calibri" w:cs="Calibri"/>
                <w:sz w:val="22"/>
                <w:szCs w:val="22"/>
              </w:rPr>
              <w:t>A</w:t>
            </w:r>
            <w:r w:rsidRPr="007D4114">
              <w:rPr>
                <w:rStyle w:val="normaltextrun"/>
                <w:rFonts w:ascii="Calibri" w:hAnsi="Calibri" w:cs="Calibri"/>
                <w:sz w:val="22"/>
                <w:szCs w:val="22"/>
              </w:rPr>
              <w:t>ssist pupils with practical work.</w:t>
            </w:r>
            <w:r w:rsidRPr="007D4114">
              <w:rPr>
                <w:rStyle w:val="eop"/>
                <w:rFonts w:ascii="Calibri" w:hAnsi="Calibri" w:cs="Calibri"/>
                <w:sz w:val="22"/>
                <w:szCs w:val="22"/>
              </w:rPr>
              <w:t> </w:t>
            </w:r>
          </w:p>
          <w:p w14:paraId="5D2D7411" w14:textId="6345E284" w:rsidR="007D4114" w:rsidRPr="007D4114" w:rsidRDefault="007D4114" w:rsidP="007D4114">
            <w:pPr>
              <w:pStyle w:val="paragraph"/>
              <w:numPr>
                <w:ilvl w:val="0"/>
                <w:numId w:val="36"/>
              </w:numPr>
              <w:spacing w:before="0" w:beforeAutospacing="0" w:after="0" w:afterAutospacing="0"/>
              <w:textAlignment w:val="baseline"/>
              <w:rPr>
                <w:rFonts w:ascii="Calibri" w:hAnsi="Calibri" w:cs="Calibri"/>
                <w:color w:val="3C3C3C"/>
                <w:sz w:val="22"/>
                <w:szCs w:val="22"/>
              </w:rPr>
            </w:pPr>
            <w:r w:rsidRPr="007D4114">
              <w:rPr>
                <w:rStyle w:val="normaltextrun"/>
                <w:rFonts w:ascii="Calibri" w:hAnsi="Calibri" w:cs="Calibri"/>
                <w:sz w:val="22"/>
                <w:szCs w:val="22"/>
              </w:rPr>
              <w:t>Respond to individual pupil needs through differentiation (including some specific SEN work), e.g. by preparing and using specialist materials to support individual pupils or small groups of pupils.</w:t>
            </w:r>
            <w:r w:rsidRPr="007D4114">
              <w:rPr>
                <w:rStyle w:val="eop"/>
                <w:rFonts w:ascii="Calibri" w:hAnsi="Calibri" w:cs="Calibri"/>
                <w:sz w:val="22"/>
                <w:szCs w:val="22"/>
              </w:rPr>
              <w:t> </w:t>
            </w:r>
          </w:p>
          <w:p w14:paraId="33CA861F" w14:textId="4C3B0B57" w:rsidR="007D4114" w:rsidRPr="007D4114" w:rsidRDefault="007D4114" w:rsidP="007D4114">
            <w:pPr>
              <w:pStyle w:val="paragraph"/>
              <w:numPr>
                <w:ilvl w:val="0"/>
                <w:numId w:val="36"/>
              </w:numPr>
              <w:spacing w:before="0" w:beforeAutospacing="0" w:after="0" w:afterAutospacing="0"/>
              <w:textAlignment w:val="baseline"/>
              <w:rPr>
                <w:rFonts w:ascii="Calibri" w:hAnsi="Calibri" w:cs="Calibri"/>
                <w:color w:val="3C3C3C"/>
                <w:sz w:val="22"/>
                <w:szCs w:val="22"/>
              </w:rPr>
            </w:pPr>
            <w:r>
              <w:rPr>
                <w:rStyle w:val="normaltextrun"/>
                <w:rFonts w:ascii="Calibri" w:hAnsi="Calibri" w:cs="Calibri"/>
                <w:sz w:val="22"/>
                <w:szCs w:val="22"/>
              </w:rPr>
              <w:t>C</w:t>
            </w:r>
            <w:r w:rsidRPr="007D4114">
              <w:rPr>
                <w:rStyle w:val="normaltextrun"/>
                <w:rFonts w:ascii="Calibri" w:hAnsi="Calibri" w:cs="Calibri"/>
                <w:sz w:val="22"/>
                <w:szCs w:val="22"/>
              </w:rPr>
              <w:t>ontribute to the full educational experience by assisting with duties, school outings, educational visits and with school productions and various activities and events.</w:t>
            </w:r>
            <w:r w:rsidRPr="007D4114">
              <w:rPr>
                <w:rStyle w:val="eop"/>
                <w:rFonts w:ascii="Calibri" w:hAnsi="Calibri" w:cs="Calibri"/>
                <w:sz w:val="22"/>
                <w:szCs w:val="22"/>
              </w:rPr>
              <w:t> </w:t>
            </w:r>
          </w:p>
          <w:p w14:paraId="7B8813D9" w14:textId="7E04F35B" w:rsidR="007D4114" w:rsidRPr="007D4114" w:rsidRDefault="007D4114" w:rsidP="007D4114">
            <w:pPr>
              <w:pStyle w:val="paragraph"/>
              <w:numPr>
                <w:ilvl w:val="0"/>
                <w:numId w:val="36"/>
              </w:numPr>
              <w:spacing w:before="0" w:beforeAutospacing="0" w:after="0" w:afterAutospacing="0"/>
              <w:textAlignment w:val="baseline"/>
              <w:rPr>
                <w:rFonts w:ascii="Calibri" w:hAnsi="Calibri" w:cs="Calibri"/>
                <w:sz w:val="22"/>
                <w:szCs w:val="22"/>
              </w:rPr>
            </w:pPr>
            <w:r w:rsidRPr="007D4114">
              <w:rPr>
                <w:rStyle w:val="normaltextrun"/>
                <w:rFonts w:ascii="Calibri" w:hAnsi="Calibri" w:cs="Calibri"/>
                <w:sz w:val="22"/>
                <w:szCs w:val="22"/>
              </w:rPr>
              <w:t>Be willing to accompany pupils to swimming lessons in the local pool and if possible, support pupils in the pool</w:t>
            </w:r>
            <w:r w:rsidRPr="007D4114">
              <w:rPr>
                <w:rStyle w:val="eop"/>
                <w:rFonts w:ascii="Calibri" w:hAnsi="Calibri" w:cs="Calibri"/>
                <w:sz w:val="22"/>
                <w:szCs w:val="22"/>
              </w:rPr>
              <w:t> </w:t>
            </w:r>
          </w:p>
          <w:p w14:paraId="2E6E5BB4" w14:textId="77777777" w:rsidR="007D4114" w:rsidRPr="007D4114" w:rsidRDefault="007D4114" w:rsidP="007D4114">
            <w:pPr>
              <w:pStyle w:val="paragraph"/>
              <w:spacing w:before="0" w:beforeAutospacing="0" w:after="0" w:afterAutospacing="0"/>
              <w:ind w:left="720"/>
              <w:textAlignment w:val="baseline"/>
              <w:rPr>
                <w:rFonts w:ascii="Calibri" w:hAnsi="Calibri" w:cs="Calibri"/>
                <w:sz w:val="22"/>
                <w:szCs w:val="22"/>
              </w:rPr>
            </w:pPr>
            <w:r w:rsidRPr="007D4114">
              <w:rPr>
                <w:rStyle w:val="eop"/>
                <w:rFonts w:ascii="Calibri" w:hAnsi="Calibri" w:cs="Calibri"/>
                <w:sz w:val="22"/>
                <w:szCs w:val="22"/>
              </w:rPr>
              <w:t> </w:t>
            </w:r>
          </w:p>
          <w:p w14:paraId="5AC0C335" w14:textId="77777777" w:rsidR="007D4114" w:rsidRPr="007D4114" w:rsidRDefault="007D4114" w:rsidP="007D4114">
            <w:pPr>
              <w:pStyle w:val="paragraph"/>
              <w:spacing w:before="0" w:beforeAutospacing="0" w:after="0" w:afterAutospacing="0"/>
              <w:textAlignment w:val="baseline"/>
              <w:rPr>
                <w:rFonts w:ascii="Calibri" w:hAnsi="Calibri" w:cs="Calibri"/>
                <w:sz w:val="22"/>
                <w:szCs w:val="22"/>
              </w:rPr>
            </w:pPr>
            <w:r w:rsidRPr="007D4114">
              <w:rPr>
                <w:rStyle w:val="normaltextrun"/>
                <w:rFonts w:ascii="Calibri" w:hAnsi="Calibri" w:cs="Calibri"/>
                <w:b/>
                <w:bCs/>
                <w:sz w:val="22"/>
                <w:szCs w:val="22"/>
              </w:rPr>
              <w:t>Support &amp; Deliver Learning - Supporting both Teachers and Pupils</w:t>
            </w:r>
            <w:r w:rsidRPr="007D4114">
              <w:rPr>
                <w:rStyle w:val="eop"/>
                <w:rFonts w:ascii="Calibri" w:hAnsi="Calibri" w:cs="Calibri"/>
                <w:sz w:val="22"/>
                <w:szCs w:val="22"/>
              </w:rPr>
              <w:t> </w:t>
            </w:r>
          </w:p>
          <w:p w14:paraId="300DB8A6" w14:textId="77777777" w:rsidR="007D4114" w:rsidRPr="007D4114" w:rsidRDefault="007D4114" w:rsidP="007D4114">
            <w:pPr>
              <w:pStyle w:val="paragraph"/>
              <w:numPr>
                <w:ilvl w:val="0"/>
                <w:numId w:val="37"/>
              </w:numPr>
              <w:spacing w:before="0" w:beforeAutospacing="0" w:after="0" w:afterAutospacing="0"/>
              <w:textAlignment w:val="baseline"/>
              <w:rPr>
                <w:rFonts w:ascii="Calibri" w:hAnsi="Calibri" w:cs="Calibri"/>
                <w:color w:val="3C3C3C"/>
                <w:sz w:val="22"/>
                <w:szCs w:val="22"/>
              </w:rPr>
            </w:pPr>
            <w:r w:rsidRPr="007D4114">
              <w:rPr>
                <w:rStyle w:val="normaltextrun"/>
                <w:rFonts w:ascii="Calibri" w:hAnsi="Calibri" w:cs="Calibri"/>
                <w:sz w:val="22"/>
                <w:szCs w:val="22"/>
              </w:rPr>
              <w:t>Work effectively as part of the teaching team by contributing to the quality of teaching and learning.  This includes attending various meetings where there are relevant items on the agenda and planning meetings.</w:t>
            </w:r>
            <w:r w:rsidRPr="007D4114">
              <w:rPr>
                <w:rStyle w:val="eop"/>
                <w:rFonts w:ascii="Calibri" w:hAnsi="Calibri" w:cs="Calibri"/>
                <w:sz w:val="22"/>
                <w:szCs w:val="22"/>
              </w:rPr>
              <w:t> </w:t>
            </w:r>
          </w:p>
          <w:p w14:paraId="19717D77" w14:textId="77777777" w:rsidR="007D4114" w:rsidRPr="007D4114" w:rsidRDefault="007D4114" w:rsidP="007D4114">
            <w:pPr>
              <w:pStyle w:val="paragraph"/>
              <w:numPr>
                <w:ilvl w:val="0"/>
                <w:numId w:val="37"/>
              </w:numPr>
              <w:spacing w:before="0" w:beforeAutospacing="0" w:after="0" w:afterAutospacing="0"/>
              <w:textAlignment w:val="baseline"/>
              <w:rPr>
                <w:rFonts w:ascii="Calibri" w:hAnsi="Calibri" w:cs="Calibri"/>
                <w:color w:val="3C3C3C"/>
                <w:sz w:val="22"/>
                <w:szCs w:val="22"/>
              </w:rPr>
            </w:pPr>
            <w:r w:rsidRPr="007D4114">
              <w:rPr>
                <w:rStyle w:val="normaltextrun"/>
                <w:rFonts w:ascii="Calibri" w:hAnsi="Calibri" w:cs="Calibri"/>
                <w:sz w:val="22"/>
                <w:szCs w:val="22"/>
              </w:rPr>
              <w:t xml:space="preserve">Be prepared to take temporary care of the class </w:t>
            </w:r>
            <w:proofErr w:type="gramStart"/>
            <w:r w:rsidRPr="007D4114">
              <w:rPr>
                <w:rStyle w:val="normaltextrun"/>
                <w:rFonts w:ascii="Calibri" w:hAnsi="Calibri" w:cs="Calibri"/>
                <w:sz w:val="22"/>
                <w:szCs w:val="22"/>
              </w:rPr>
              <w:t>in the event that</w:t>
            </w:r>
            <w:proofErr w:type="gramEnd"/>
            <w:r w:rsidRPr="007D4114">
              <w:rPr>
                <w:rStyle w:val="normaltextrun"/>
                <w:rFonts w:ascii="Calibri" w:hAnsi="Calibri" w:cs="Calibri"/>
                <w:sz w:val="22"/>
                <w:szCs w:val="22"/>
              </w:rPr>
              <w:t xml:space="preserve"> the class teacher is called out of the classroom.</w:t>
            </w:r>
            <w:r w:rsidRPr="007D4114">
              <w:rPr>
                <w:rStyle w:val="eop"/>
                <w:rFonts w:ascii="Calibri" w:hAnsi="Calibri" w:cs="Calibri"/>
                <w:sz w:val="22"/>
                <w:szCs w:val="22"/>
              </w:rPr>
              <w:t> </w:t>
            </w:r>
          </w:p>
          <w:p w14:paraId="31E70ACF" w14:textId="77777777" w:rsidR="007D4114" w:rsidRPr="007D4114" w:rsidRDefault="007D4114" w:rsidP="007D4114">
            <w:pPr>
              <w:pStyle w:val="paragraph"/>
              <w:numPr>
                <w:ilvl w:val="0"/>
                <w:numId w:val="37"/>
              </w:numPr>
              <w:spacing w:before="0" w:beforeAutospacing="0" w:after="0" w:afterAutospacing="0"/>
              <w:textAlignment w:val="baseline"/>
              <w:rPr>
                <w:rFonts w:ascii="Calibri" w:hAnsi="Calibri" w:cs="Calibri"/>
                <w:color w:val="3C3C3C"/>
                <w:sz w:val="22"/>
                <w:szCs w:val="22"/>
              </w:rPr>
            </w:pPr>
            <w:r w:rsidRPr="007D4114">
              <w:rPr>
                <w:rStyle w:val="normaltextrun"/>
                <w:rFonts w:ascii="Calibri" w:hAnsi="Calibri" w:cs="Calibri"/>
                <w:sz w:val="22"/>
                <w:szCs w:val="22"/>
              </w:rPr>
              <w:t>Under guidance from the teacher - work, support and complement the teaching by:</w:t>
            </w:r>
            <w:r w:rsidRPr="007D4114">
              <w:rPr>
                <w:rStyle w:val="eop"/>
                <w:rFonts w:ascii="Calibri" w:hAnsi="Calibri" w:cs="Calibri"/>
                <w:sz w:val="22"/>
                <w:szCs w:val="22"/>
              </w:rPr>
              <w:t> </w:t>
            </w:r>
          </w:p>
          <w:p w14:paraId="0796731B" w14:textId="77777777" w:rsidR="007D4114" w:rsidRPr="007D4114" w:rsidRDefault="007D4114" w:rsidP="007D4114">
            <w:pPr>
              <w:pStyle w:val="paragraph"/>
              <w:numPr>
                <w:ilvl w:val="0"/>
                <w:numId w:val="37"/>
              </w:numPr>
              <w:spacing w:before="0" w:beforeAutospacing="0" w:after="0" w:afterAutospacing="0"/>
              <w:textAlignment w:val="baseline"/>
              <w:rPr>
                <w:rFonts w:ascii="Calibri" w:hAnsi="Calibri" w:cs="Calibri"/>
                <w:color w:val="3C3C3C"/>
                <w:sz w:val="22"/>
                <w:szCs w:val="22"/>
              </w:rPr>
            </w:pPr>
            <w:r w:rsidRPr="007D4114">
              <w:rPr>
                <w:rStyle w:val="normaltextrun"/>
                <w:rFonts w:ascii="Calibri" w:hAnsi="Calibri" w:cs="Calibri"/>
                <w:sz w:val="22"/>
                <w:szCs w:val="22"/>
              </w:rPr>
              <w:t>Preparing practical resources for the lessons such as apparatus, differentiated worksheets or visual aids.</w:t>
            </w:r>
            <w:r w:rsidRPr="007D4114">
              <w:rPr>
                <w:rStyle w:val="eop"/>
                <w:rFonts w:ascii="Calibri" w:hAnsi="Calibri" w:cs="Calibri"/>
                <w:sz w:val="22"/>
                <w:szCs w:val="22"/>
              </w:rPr>
              <w:t> </w:t>
            </w:r>
          </w:p>
          <w:p w14:paraId="31CA865C" w14:textId="77777777" w:rsidR="007D4114" w:rsidRPr="007D4114" w:rsidRDefault="007D4114" w:rsidP="007D4114">
            <w:pPr>
              <w:pStyle w:val="paragraph"/>
              <w:numPr>
                <w:ilvl w:val="0"/>
                <w:numId w:val="37"/>
              </w:numPr>
              <w:spacing w:before="0" w:beforeAutospacing="0" w:after="0" w:afterAutospacing="0"/>
              <w:textAlignment w:val="baseline"/>
              <w:rPr>
                <w:rFonts w:ascii="Calibri" w:hAnsi="Calibri" w:cs="Calibri"/>
                <w:color w:val="3C3C3C"/>
                <w:sz w:val="22"/>
                <w:szCs w:val="22"/>
              </w:rPr>
            </w:pPr>
            <w:r w:rsidRPr="007D4114">
              <w:rPr>
                <w:rStyle w:val="normaltextrun"/>
                <w:rFonts w:ascii="Calibri" w:hAnsi="Calibri" w:cs="Calibri"/>
                <w:sz w:val="22"/>
                <w:szCs w:val="22"/>
              </w:rPr>
              <w:t>Assisting with the preparation of classroom displays, ensuring pupil work is presented in conjunction with teaching points.</w:t>
            </w:r>
            <w:r w:rsidRPr="007D4114">
              <w:rPr>
                <w:rStyle w:val="eop"/>
                <w:rFonts w:ascii="Calibri" w:hAnsi="Calibri" w:cs="Calibri"/>
                <w:sz w:val="22"/>
                <w:szCs w:val="22"/>
              </w:rPr>
              <w:t> </w:t>
            </w:r>
          </w:p>
          <w:p w14:paraId="41915010" w14:textId="77777777" w:rsidR="007D4114" w:rsidRPr="007D4114" w:rsidRDefault="007D4114" w:rsidP="007D4114">
            <w:pPr>
              <w:pStyle w:val="paragraph"/>
              <w:numPr>
                <w:ilvl w:val="0"/>
                <w:numId w:val="37"/>
              </w:numPr>
              <w:spacing w:before="0" w:beforeAutospacing="0" w:after="0" w:afterAutospacing="0"/>
              <w:textAlignment w:val="baseline"/>
              <w:rPr>
                <w:rFonts w:ascii="Calibri" w:hAnsi="Calibri" w:cs="Calibri"/>
                <w:color w:val="3C3C3C"/>
                <w:sz w:val="22"/>
                <w:szCs w:val="22"/>
              </w:rPr>
            </w:pPr>
            <w:r w:rsidRPr="007D4114">
              <w:rPr>
                <w:rStyle w:val="normaltextrun"/>
                <w:rFonts w:ascii="Calibri" w:hAnsi="Calibri" w:cs="Calibri"/>
                <w:sz w:val="22"/>
                <w:szCs w:val="22"/>
              </w:rPr>
              <w:t>Supporting in behaviour management and reinforcing agreed rules when working with pupils.</w:t>
            </w:r>
            <w:r w:rsidRPr="007D4114">
              <w:rPr>
                <w:rStyle w:val="eop"/>
                <w:rFonts w:ascii="Calibri" w:hAnsi="Calibri" w:cs="Calibri"/>
                <w:sz w:val="22"/>
                <w:szCs w:val="22"/>
              </w:rPr>
              <w:t> </w:t>
            </w:r>
          </w:p>
          <w:p w14:paraId="7EB94B14" w14:textId="77777777" w:rsidR="007D4114" w:rsidRPr="007D4114" w:rsidRDefault="007D4114" w:rsidP="007D4114">
            <w:pPr>
              <w:pStyle w:val="paragraph"/>
              <w:numPr>
                <w:ilvl w:val="0"/>
                <w:numId w:val="37"/>
              </w:numPr>
              <w:spacing w:before="0" w:beforeAutospacing="0" w:after="0" w:afterAutospacing="0"/>
              <w:textAlignment w:val="baseline"/>
              <w:rPr>
                <w:rFonts w:ascii="Calibri" w:hAnsi="Calibri" w:cs="Calibri"/>
                <w:color w:val="3C3C3C"/>
                <w:sz w:val="22"/>
                <w:szCs w:val="22"/>
              </w:rPr>
            </w:pPr>
            <w:r w:rsidRPr="007D4114">
              <w:rPr>
                <w:rStyle w:val="normaltextrun"/>
                <w:rFonts w:ascii="Calibri" w:hAnsi="Calibri" w:cs="Calibri"/>
                <w:sz w:val="22"/>
                <w:szCs w:val="22"/>
              </w:rPr>
              <w:t xml:space="preserve">Make use of a range of resources suitable for individual or small group </w:t>
            </w:r>
            <w:proofErr w:type="gramStart"/>
            <w:r w:rsidRPr="007D4114">
              <w:rPr>
                <w:rStyle w:val="normaltextrun"/>
                <w:rFonts w:ascii="Calibri" w:hAnsi="Calibri" w:cs="Calibri"/>
                <w:sz w:val="22"/>
                <w:szCs w:val="22"/>
              </w:rPr>
              <w:t>needs, and</w:t>
            </w:r>
            <w:proofErr w:type="gramEnd"/>
            <w:r w:rsidRPr="007D4114">
              <w:rPr>
                <w:rStyle w:val="normaltextrun"/>
                <w:rFonts w:ascii="Calibri" w:hAnsi="Calibri" w:cs="Calibri"/>
                <w:sz w:val="22"/>
                <w:szCs w:val="22"/>
              </w:rPr>
              <w:t xml:space="preserve"> use them to ensure pupil motivation.</w:t>
            </w:r>
            <w:r w:rsidRPr="007D4114">
              <w:rPr>
                <w:rStyle w:val="eop"/>
                <w:rFonts w:ascii="Calibri" w:hAnsi="Calibri" w:cs="Calibri"/>
                <w:sz w:val="22"/>
                <w:szCs w:val="22"/>
              </w:rPr>
              <w:t> </w:t>
            </w:r>
          </w:p>
          <w:p w14:paraId="2582333B" w14:textId="77777777" w:rsidR="007D4114" w:rsidRPr="007D4114" w:rsidRDefault="007D4114" w:rsidP="007D4114">
            <w:pPr>
              <w:pStyle w:val="paragraph"/>
              <w:numPr>
                <w:ilvl w:val="0"/>
                <w:numId w:val="37"/>
              </w:numPr>
              <w:spacing w:before="0" w:beforeAutospacing="0" w:after="0" w:afterAutospacing="0"/>
              <w:textAlignment w:val="baseline"/>
              <w:rPr>
                <w:rFonts w:ascii="Calibri" w:hAnsi="Calibri" w:cs="Calibri"/>
                <w:color w:val="3C3C3C"/>
                <w:sz w:val="22"/>
                <w:szCs w:val="22"/>
              </w:rPr>
            </w:pPr>
            <w:r w:rsidRPr="007D4114">
              <w:rPr>
                <w:rStyle w:val="normaltextrun"/>
                <w:rFonts w:ascii="Calibri" w:hAnsi="Calibri" w:cs="Calibri"/>
                <w:sz w:val="22"/>
                <w:szCs w:val="22"/>
              </w:rPr>
              <w:t>Produce displays and assist with administration of reading practice, labelling and other administrative tasks. </w:t>
            </w:r>
            <w:r w:rsidRPr="007D4114">
              <w:rPr>
                <w:rStyle w:val="eop"/>
                <w:rFonts w:ascii="Calibri" w:hAnsi="Calibri" w:cs="Calibri"/>
                <w:sz w:val="22"/>
                <w:szCs w:val="22"/>
              </w:rPr>
              <w:t> </w:t>
            </w:r>
          </w:p>
          <w:p w14:paraId="0EF426BE" w14:textId="77777777" w:rsidR="007D4114" w:rsidRPr="007D4114" w:rsidRDefault="007D4114" w:rsidP="007D4114">
            <w:pPr>
              <w:pStyle w:val="paragraph"/>
              <w:numPr>
                <w:ilvl w:val="0"/>
                <w:numId w:val="37"/>
              </w:numPr>
              <w:spacing w:before="0" w:beforeAutospacing="0" w:after="0" w:afterAutospacing="0"/>
              <w:textAlignment w:val="baseline"/>
              <w:rPr>
                <w:rFonts w:ascii="Calibri" w:hAnsi="Calibri" w:cs="Calibri"/>
                <w:color w:val="3C3C3C"/>
                <w:sz w:val="22"/>
                <w:szCs w:val="22"/>
              </w:rPr>
            </w:pPr>
            <w:r w:rsidRPr="007D4114">
              <w:rPr>
                <w:rStyle w:val="normaltextrun"/>
                <w:rFonts w:ascii="Calibri" w:hAnsi="Calibri" w:cs="Calibri"/>
                <w:sz w:val="22"/>
                <w:szCs w:val="22"/>
              </w:rPr>
              <w:t>Report to the teacher progress made, problems arising, and any difficulties with work and/or resources.</w:t>
            </w:r>
            <w:r w:rsidRPr="007D4114">
              <w:rPr>
                <w:rStyle w:val="eop"/>
                <w:rFonts w:ascii="Calibri" w:hAnsi="Calibri" w:cs="Calibri"/>
                <w:sz w:val="22"/>
                <w:szCs w:val="22"/>
              </w:rPr>
              <w:t> </w:t>
            </w:r>
          </w:p>
          <w:p w14:paraId="477F055D" w14:textId="77777777" w:rsidR="007D4114" w:rsidRPr="007D4114" w:rsidRDefault="007D4114" w:rsidP="007D4114">
            <w:pPr>
              <w:pStyle w:val="paragraph"/>
              <w:numPr>
                <w:ilvl w:val="0"/>
                <w:numId w:val="37"/>
              </w:numPr>
              <w:spacing w:before="0" w:beforeAutospacing="0" w:after="0" w:afterAutospacing="0"/>
              <w:textAlignment w:val="baseline"/>
              <w:rPr>
                <w:rFonts w:ascii="Calibri" w:hAnsi="Calibri" w:cs="Calibri"/>
                <w:color w:val="3C3C3C"/>
                <w:sz w:val="22"/>
                <w:szCs w:val="22"/>
              </w:rPr>
            </w:pPr>
            <w:r w:rsidRPr="007D4114">
              <w:rPr>
                <w:rStyle w:val="normaltextrun"/>
                <w:rFonts w:ascii="Calibri" w:hAnsi="Calibri" w:cs="Calibri"/>
                <w:sz w:val="22"/>
                <w:szCs w:val="22"/>
              </w:rPr>
              <w:t>Arrive in class, on or before the start of the lesson.</w:t>
            </w:r>
            <w:r w:rsidRPr="007D4114">
              <w:rPr>
                <w:rStyle w:val="eop"/>
                <w:rFonts w:ascii="Calibri" w:hAnsi="Calibri" w:cs="Calibri"/>
                <w:sz w:val="22"/>
                <w:szCs w:val="22"/>
              </w:rPr>
              <w:t> </w:t>
            </w:r>
          </w:p>
          <w:p w14:paraId="6EFD9F6B" w14:textId="77777777" w:rsidR="007D4114" w:rsidRPr="007D4114" w:rsidRDefault="007D4114" w:rsidP="007D4114">
            <w:pPr>
              <w:pStyle w:val="paragraph"/>
              <w:numPr>
                <w:ilvl w:val="0"/>
                <w:numId w:val="37"/>
              </w:numPr>
              <w:spacing w:before="0" w:beforeAutospacing="0" w:after="0" w:afterAutospacing="0"/>
              <w:textAlignment w:val="baseline"/>
              <w:rPr>
                <w:rFonts w:ascii="Calibri" w:hAnsi="Calibri" w:cs="Calibri"/>
                <w:color w:val="3C3C3C"/>
                <w:sz w:val="22"/>
                <w:szCs w:val="22"/>
              </w:rPr>
            </w:pPr>
            <w:r w:rsidRPr="007D4114">
              <w:rPr>
                <w:rStyle w:val="normaltextrun"/>
                <w:rFonts w:ascii="Calibri" w:hAnsi="Calibri" w:cs="Calibri"/>
                <w:sz w:val="22"/>
                <w:szCs w:val="22"/>
              </w:rPr>
              <w:t>Set a good example in terms of personal presentation, attendance and punctuality.</w:t>
            </w:r>
            <w:r w:rsidRPr="007D4114">
              <w:rPr>
                <w:rStyle w:val="eop"/>
                <w:rFonts w:ascii="Calibri" w:hAnsi="Calibri" w:cs="Calibri"/>
                <w:sz w:val="22"/>
                <w:szCs w:val="22"/>
              </w:rPr>
              <w:t> </w:t>
            </w:r>
          </w:p>
          <w:p w14:paraId="12D9B586" w14:textId="77777777" w:rsidR="007D4114" w:rsidRPr="007D4114" w:rsidRDefault="007D4114" w:rsidP="007D4114">
            <w:pPr>
              <w:pStyle w:val="paragraph"/>
              <w:numPr>
                <w:ilvl w:val="0"/>
                <w:numId w:val="37"/>
              </w:numPr>
              <w:spacing w:before="0" w:beforeAutospacing="0" w:after="0" w:afterAutospacing="0"/>
              <w:textAlignment w:val="baseline"/>
              <w:rPr>
                <w:rFonts w:ascii="Calibri" w:hAnsi="Calibri" w:cs="Calibri"/>
                <w:color w:val="3C3C3C"/>
                <w:sz w:val="22"/>
                <w:szCs w:val="22"/>
              </w:rPr>
            </w:pPr>
            <w:r w:rsidRPr="007D4114">
              <w:rPr>
                <w:rStyle w:val="normaltextrun"/>
                <w:rFonts w:ascii="Calibri" w:hAnsi="Calibri" w:cs="Calibri"/>
                <w:sz w:val="22"/>
                <w:szCs w:val="22"/>
              </w:rPr>
              <w:t>Undertake any necessary professional development as identified by the school, including attendance at Whole School INSET days prior to the beginning of term.</w:t>
            </w:r>
            <w:r w:rsidRPr="007D4114">
              <w:rPr>
                <w:rStyle w:val="eop"/>
                <w:rFonts w:ascii="Calibri" w:hAnsi="Calibri" w:cs="Calibri"/>
                <w:sz w:val="22"/>
                <w:szCs w:val="22"/>
              </w:rPr>
              <w:t> </w:t>
            </w:r>
          </w:p>
          <w:p w14:paraId="45158DA7" w14:textId="77777777" w:rsidR="007D4114" w:rsidRPr="007D4114" w:rsidRDefault="007D4114" w:rsidP="007D4114">
            <w:pPr>
              <w:pStyle w:val="paragraph"/>
              <w:spacing w:before="0" w:beforeAutospacing="0" w:after="0" w:afterAutospacing="0"/>
              <w:textAlignment w:val="baseline"/>
              <w:rPr>
                <w:rFonts w:ascii="Calibri" w:hAnsi="Calibri" w:cs="Calibri"/>
                <w:sz w:val="22"/>
                <w:szCs w:val="22"/>
              </w:rPr>
            </w:pPr>
            <w:r w:rsidRPr="007D4114">
              <w:rPr>
                <w:rStyle w:val="eop"/>
                <w:rFonts w:ascii="Calibri" w:hAnsi="Calibri" w:cs="Calibri"/>
                <w:sz w:val="22"/>
                <w:szCs w:val="22"/>
              </w:rPr>
              <w:t> </w:t>
            </w:r>
          </w:p>
          <w:p w14:paraId="66E80D71" w14:textId="77777777" w:rsidR="007D4114" w:rsidRPr="007D4114" w:rsidRDefault="007D4114" w:rsidP="007D4114">
            <w:pPr>
              <w:pStyle w:val="paragraph"/>
              <w:spacing w:before="0" w:beforeAutospacing="0" w:after="0" w:afterAutospacing="0"/>
              <w:textAlignment w:val="baseline"/>
              <w:rPr>
                <w:rFonts w:ascii="Calibri" w:hAnsi="Calibri" w:cs="Calibri"/>
                <w:sz w:val="22"/>
                <w:szCs w:val="22"/>
              </w:rPr>
            </w:pPr>
            <w:r w:rsidRPr="007D4114">
              <w:rPr>
                <w:rStyle w:val="normaltextrun"/>
                <w:rFonts w:ascii="Calibri" w:hAnsi="Calibri" w:cs="Calibri"/>
                <w:b/>
                <w:bCs/>
                <w:sz w:val="22"/>
                <w:szCs w:val="22"/>
              </w:rPr>
              <w:lastRenderedPageBreak/>
              <w:t>These additional tasks are seen as an important part of the School’s work and ethos:</w:t>
            </w:r>
            <w:r w:rsidRPr="007D4114">
              <w:rPr>
                <w:rStyle w:val="eop"/>
                <w:rFonts w:ascii="Calibri" w:hAnsi="Calibri" w:cs="Calibri"/>
                <w:sz w:val="22"/>
                <w:szCs w:val="22"/>
              </w:rPr>
              <w:t> </w:t>
            </w:r>
          </w:p>
          <w:p w14:paraId="6F5896B8" w14:textId="77777777" w:rsidR="007D4114" w:rsidRPr="007D4114" w:rsidRDefault="007D4114" w:rsidP="007D4114">
            <w:pPr>
              <w:pStyle w:val="paragraph"/>
              <w:spacing w:before="0" w:beforeAutospacing="0" w:after="0" w:afterAutospacing="0"/>
              <w:textAlignment w:val="baseline"/>
              <w:rPr>
                <w:rFonts w:ascii="Calibri" w:hAnsi="Calibri" w:cs="Calibri"/>
                <w:sz w:val="22"/>
                <w:szCs w:val="22"/>
              </w:rPr>
            </w:pPr>
            <w:r w:rsidRPr="007D4114">
              <w:rPr>
                <w:rStyle w:val="eop"/>
                <w:rFonts w:ascii="Calibri" w:hAnsi="Calibri" w:cs="Calibri"/>
                <w:sz w:val="22"/>
                <w:szCs w:val="22"/>
              </w:rPr>
              <w:t> </w:t>
            </w:r>
          </w:p>
          <w:p w14:paraId="349AF58C" w14:textId="77777777" w:rsidR="007D4114" w:rsidRPr="007D4114" w:rsidRDefault="007D4114" w:rsidP="007D4114">
            <w:pPr>
              <w:pStyle w:val="paragraph"/>
              <w:numPr>
                <w:ilvl w:val="0"/>
                <w:numId w:val="38"/>
              </w:numPr>
              <w:spacing w:before="0" w:beforeAutospacing="0" w:after="0" w:afterAutospacing="0"/>
              <w:textAlignment w:val="baseline"/>
              <w:rPr>
                <w:rFonts w:ascii="Calibri" w:hAnsi="Calibri" w:cs="Calibri"/>
                <w:sz w:val="22"/>
                <w:szCs w:val="22"/>
              </w:rPr>
            </w:pPr>
            <w:r w:rsidRPr="007D4114">
              <w:rPr>
                <w:rStyle w:val="normaltextrun"/>
                <w:rFonts w:ascii="Calibri" w:hAnsi="Calibri" w:cs="Calibri"/>
                <w:sz w:val="22"/>
                <w:szCs w:val="22"/>
              </w:rPr>
              <w:t>Contribution to the full educational experience by assisting with duties and various activities and events.</w:t>
            </w:r>
            <w:r w:rsidRPr="007D4114">
              <w:rPr>
                <w:rStyle w:val="eop"/>
                <w:rFonts w:ascii="Calibri" w:hAnsi="Calibri" w:cs="Calibri"/>
                <w:sz w:val="22"/>
                <w:szCs w:val="22"/>
              </w:rPr>
              <w:t> </w:t>
            </w:r>
          </w:p>
          <w:p w14:paraId="37CADA7F" w14:textId="02DB08F8" w:rsidR="007D4114" w:rsidRPr="007D4114" w:rsidRDefault="007D4114" w:rsidP="007D4114">
            <w:pPr>
              <w:pStyle w:val="paragraph"/>
              <w:numPr>
                <w:ilvl w:val="0"/>
                <w:numId w:val="38"/>
              </w:numPr>
              <w:spacing w:before="0" w:beforeAutospacing="0" w:after="0" w:afterAutospacing="0"/>
              <w:textAlignment w:val="baseline"/>
              <w:rPr>
                <w:rFonts w:ascii="Calibri" w:hAnsi="Calibri" w:cs="Calibri"/>
                <w:sz w:val="22"/>
                <w:szCs w:val="22"/>
              </w:rPr>
            </w:pPr>
            <w:r w:rsidRPr="007D4114">
              <w:rPr>
                <w:rStyle w:val="normaltextrun"/>
                <w:rFonts w:ascii="Calibri" w:hAnsi="Calibri" w:cs="Calibri"/>
                <w:sz w:val="22"/>
                <w:szCs w:val="22"/>
              </w:rPr>
              <w:t>Lunch duty – to eat with and supervise the children as required.  A free lunch is supplied.</w:t>
            </w:r>
            <w:r w:rsidRPr="007D4114">
              <w:rPr>
                <w:rStyle w:val="eop"/>
                <w:rFonts w:ascii="Calibri" w:hAnsi="Calibri" w:cs="Calibri"/>
                <w:sz w:val="22"/>
                <w:szCs w:val="22"/>
              </w:rPr>
              <w:t> </w:t>
            </w:r>
          </w:p>
          <w:p w14:paraId="7C2CFD6B" w14:textId="12ADD353" w:rsidR="007D4114" w:rsidRPr="007D4114" w:rsidRDefault="007D4114" w:rsidP="007D4114">
            <w:pPr>
              <w:pStyle w:val="paragraph"/>
              <w:numPr>
                <w:ilvl w:val="0"/>
                <w:numId w:val="38"/>
              </w:numPr>
              <w:spacing w:before="0" w:beforeAutospacing="0" w:after="0" w:afterAutospacing="0"/>
              <w:textAlignment w:val="baseline"/>
              <w:rPr>
                <w:rFonts w:ascii="Calibri" w:hAnsi="Calibri" w:cs="Calibri"/>
                <w:sz w:val="22"/>
                <w:szCs w:val="22"/>
              </w:rPr>
            </w:pPr>
            <w:r w:rsidRPr="007D4114">
              <w:rPr>
                <w:rStyle w:val="normaltextrun"/>
                <w:rFonts w:ascii="Calibri" w:hAnsi="Calibri" w:cs="Calibri"/>
                <w:sz w:val="22"/>
                <w:szCs w:val="22"/>
              </w:rPr>
              <w:t>Attendance at Parent Teacher Meetings if requested.</w:t>
            </w:r>
            <w:r w:rsidRPr="007D4114">
              <w:rPr>
                <w:rStyle w:val="eop"/>
                <w:rFonts w:ascii="Calibri" w:hAnsi="Calibri" w:cs="Calibri"/>
                <w:sz w:val="22"/>
                <w:szCs w:val="22"/>
              </w:rPr>
              <w:t> </w:t>
            </w:r>
          </w:p>
          <w:p w14:paraId="6502F66B" w14:textId="2B30FDC2" w:rsidR="007D4114" w:rsidRPr="007D4114" w:rsidRDefault="007D4114" w:rsidP="007D4114">
            <w:pPr>
              <w:pStyle w:val="paragraph"/>
              <w:numPr>
                <w:ilvl w:val="0"/>
                <w:numId w:val="38"/>
              </w:numPr>
              <w:spacing w:before="0" w:beforeAutospacing="0" w:after="0" w:afterAutospacing="0"/>
              <w:textAlignment w:val="baseline"/>
              <w:rPr>
                <w:rFonts w:ascii="Calibri" w:hAnsi="Calibri" w:cs="Calibri"/>
                <w:sz w:val="22"/>
                <w:szCs w:val="22"/>
              </w:rPr>
            </w:pPr>
            <w:r w:rsidRPr="007D4114">
              <w:rPr>
                <w:rStyle w:val="normaltextrun"/>
                <w:rFonts w:ascii="Calibri" w:hAnsi="Calibri" w:cs="Calibri"/>
                <w:sz w:val="22"/>
                <w:szCs w:val="22"/>
              </w:rPr>
              <w:t>Attendance at Open Mornings if requested.</w:t>
            </w:r>
            <w:r w:rsidRPr="007D4114">
              <w:rPr>
                <w:rStyle w:val="eop"/>
                <w:rFonts w:ascii="Calibri" w:hAnsi="Calibri" w:cs="Calibri"/>
                <w:sz w:val="22"/>
                <w:szCs w:val="22"/>
              </w:rPr>
              <w:t> </w:t>
            </w:r>
          </w:p>
          <w:p w14:paraId="3DB44D26" w14:textId="3D99A548" w:rsidR="007D4114" w:rsidRPr="007D4114" w:rsidRDefault="007D4114" w:rsidP="007D4114">
            <w:pPr>
              <w:pStyle w:val="paragraph"/>
              <w:numPr>
                <w:ilvl w:val="0"/>
                <w:numId w:val="38"/>
              </w:numPr>
              <w:spacing w:before="0" w:beforeAutospacing="0" w:after="0" w:afterAutospacing="0"/>
              <w:textAlignment w:val="baseline"/>
              <w:rPr>
                <w:rFonts w:ascii="Calibri" w:hAnsi="Calibri" w:cs="Calibri"/>
                <w:sz w:val="22"/>
                <w:szCs w:val="22"/>
              </w:rPr>
            </w:pPr>
            <w:r w:rsidRPr="007D4114">
              <w:rPr>
                <w:rStyle w:val="normaltextrun"/>
                <w:rFonts w:ascii="Calibri" w:hAnsi="Calibri" w:cs="Calibri"/>
                <w:sz w:val="22"/>
                <w:szCs w:val="22"/>
              </w:rPr>
              <w:t>Maintain and encourage links within the whole school.</w:t>
            </w:r>
            <w:r w:rsidRPr="007D4114">
              <w:rPr>
                <w:rStyle w:val="eop"/>
                <w:rFonts w:ascii="Calibri" w:hAnsi="Calibri" w:cs="Calibri"/>
                <w:sz w:val="22"/>
                <w:szCs w:val="22"/>
              </w:rPr>
              <w:t> </w:t>
            </w:r>
          </w:p>
          <w:p w14:paraId="49008252" w14:textId="77777777" w:rsidR="007D4114" w:rsidRPr="007D4114" w:rsidRDefault="007D4114" w:rsidP="007D4114">
            <w:pPr>
              <w:pStyle w:val="paragraph"/>
              <w:spacing w:before="0" w:beforeAutospacing="0" w:after="0" w:afterAutospacing="0"/>
              <w:textAlignment w:val="baseline"/>
              <w:rPr>
                <w:rFonts w:ascii="Calibri" w:hAnsi="Calibri" w:cs="Calibri"/>
                <w:sz w:val="22"/>
                <w:szCs w:val="22"/>
              </w:rPr>
            </w:pPr>
            <w:r w:rsidRPr="007D4114">
              <w:rPr>
                <w:rStyle w:val="eop"/>
                <w:rFonts w:ascii="Calibri" w:hAnsi="Calibri" w:cs="Calibri"/>
                <w:sz w:val="22"/>
                <w:szCs w:val="22"/>
              </w:rPr>
              <w:t> </w:t>
            </w:r>
          </w:p>
          <w:p w14:paraId="339463A0" w14:textId="77777777" w:rsidR="007D4114" w:rsidRPr="007D4114" w:rsidRDefault="007D4114" w:rsidP="007D4114">
            <w:pPr>
              <w:pStyle w:val="paragraph"/>
              <w:spacing w:before="0" w:beforeAutospacing="0" w:after="0" w:afterAutospacing="0"/>
              <w:textAlignment w:val="baseline"/>
              <w:rPr>
                <w:rFonts w:ascii="Calibri" w:hAnsi="Calibri" w:cs="Calibri"/>
                <w:sz w:val="22"/>
                <w:szCs w:val="22"/>
              </w:rPr>
            </w:pPr>
            <w:r w:rsidRPr="007D4114">
              <w:rPr>
                <w:rStyle w:val="normaltextrun"/>
                <w:rFonts w:ascii="Calibri" w:hAnsi="Calibri" w:cs="Calibri"/>
                <w:b/>
                <w:bCs/>
                <w:sz w:val="22"/>
                <w:szCs w:val="22"/>
              </w:rPr>
              <w:t>Reasons to work at Winchester House</w:t>
            </w:r>
            <w:r w:rsidRPr="007D4114">
              <w:rPr>
                <w:rStyle w:val="eop"/>
                <w:rFonts w:ascii="Calibri" w:hAnsi="Calibri" w:cs="Calibri"/>
                <w:sz w:val="22"/>
                <w:szCs w:val="22"/>
              </w:rPr>
              <w:t> </w:t>
            </w:r>
          </w:p>
          <w:p w14:paraId="5EBEB0D0" w14:textId="77777777" w:rsidR="007D4114" w:rsidRPr="007D4114" w:rsidRDefault="007D4114" w:rsidP="007D4114">
            <w:pPr>
              <w:pStyle w:val="paragraph"/>
              <w:numPr>
                <w:ilvl w:val="0"/>
                <w:numId w:val="39"/>
              </w:numPr>
              <w:spacing w:before="0" w:beforeAutospacing="0" w:after="0" w:afterAutospacing="0"/>
              <w:textAlignment w:val="baseline"/>
              <w:rPr>
                <w:rFonts w:ascii="Calibri" w:hAnsi="Calibri" w:cs="Calibri"/>
                <w:color w:val="3C3C3C"/>
                <w:sz w:val="22"/>
                <w:szCs w:val="22"/>
              </w:rPr>
            </w:pPr>
            <w:r w:rsidRPr="007D4114">
              <w:rPr>
                <w:rStyle w:val="normaltextrun"/>
                <w:rFonts w:ascii="Calibri" w:hAnsi="Calibri" w:cs="Calibri"/>
                <w:sz w:val="22"/>
                <w:szCs w:val="22"/>
              </w:rPr>
              <w:t>Happy and purposeful whole school community</w:t>
            </w:r>
            <w:r w:rsidRPr="007D4114">
              <w:rPr>
                <w:rStyle w:val="eop"/>
                <w:rFonts w:ascii="Calibri" w:hAnsi="Calibri" w:cs="Calibri"/>
                <w:sz w:val="22"/>
                <w:szCs w:val="22"/>
              </w:rPr>
              <w:t> </w:t>
            </w:r>
          </w:p>
          <w:p w14:paraId="54920489" w14:textId="77777777" w:rsidR="007D4114" w:rsidRPr="007D4114" w:rsidRDefault="007D4114" w:rsidP="007D4114">
            <w:pPr>
              <w:pStyle w:val="paragraph"/>
              <w:numPr>
                <w:ilvl w:val="0"/>
                <w:numId w:val="39"/>
              </w:numPr>
              <w:spacing w:before="0" w:beforeAutospacing="0" w:after="0" w:afterAutospacing="0"/>
              <w:textAlignment w:val="baseline"/>
              <w:rPr>
                <w:rFonts w:ascii="Calibri" w:hAnsi="Calibri" w:cs="Calibri"/>
                <w:color w:val="3C3C3C"/>
                <w:sz w:val="22"/>
                <w:szCs w:val="22"/>
              </w:rPr>
            </w:pPr>
            <w:r w:rsidRPr="007D4114">
              <w:rPr>
                <w:rStyle w:val="normaltextrun"/>
                <w:rFonts w:ascii="Calibri" w:hAnsi="Calibri" w:cs="Calibri"/>
                <w:sz w:val="22"/>
                <w:szCs w:val="22"/>
              </w:rPr>
              <w:t>United, enthusiastic and committed staff</w:t>
            </w:r>
            <w:r w:rsidRPr="007D4114">
              <w:rPr>
                <w:rStyle w:val="eop"/>
                <w:rFonts w:ascii="Calibri" w:hAnsi="Calibri" w:cs="Calibri"/>
                <w:sz w:val="22"/>
                <w:szCs w:val="22"/>
              </w:rPr>
              <w:t> </w:t>
            </w:r>
          </w:p>
          <w:p w14:paraId="00C4E7F8" w14:textId="77777777" w:rsidR="007D4114" w:rsidRPr="007D4114" w:rsidRDefault="007D4114" w:rsidP="007D4114">
            <w:pPr>
              <w:pStyle w:val="paragraph"/>
              <w:numPr>
                <w:ilvl w:val="0"/>
                <w:numId w:val="39"/>
              </w:numPr>
              <w:spacing w:before="0" w:beforeAutospacing="0" w:after="0" w:afterAutospacing="0"/>
              <w:textAlignment w:val="baseline"/>
              <w:rPr>
                <w:rFonts w:ascii="Calibri" w:hAnsi="Calibri" w:cs="Calibri"/>
                <w:color w:val="3C3C3C"/>
                <w:sz w:val="22"/>
                <w:szCs w:val="22"/>
              </w:rPr>
            </w:pPr>
            <w:r w:rsidRPr="007D4114">
              <w:rPr>
                <w:rStyle w:val="normaltextrun"/>
                <w:rFonts w:ascii="Calibri" w:hAnsi="Calibri" w:cs="Calibri"/>
                <w:sz w:val="22"/>
                <w:szCs w:val="22"/>
              </w:rPr>
              <w:t>Good support for new members of staff</w:t>
            </w:r>
            <w:r w:rsidRPr="007D4114">
              <w:rPr>
                <w:rStyle w:val="eop"/>
                <w:rFonts w:ascii="Calibri" w:hAnsi="Calibri" w:cs="Calibri"/>
                <w:sz w:val="22"/>
                <w:szCs w:val="22"/>
              </w:rPr>
              <w:t> </w:t>
            </w:r>
          </w:p>
          <w:p w14:paraId="1D03D3A9" w14:textId="77777777" w:rsidR="007D4114" w:rsidRPr="007D4114" w:rsidRDefault="007D4114" w:rsidP="007D4114">
            <w:pPr>
              <w:pStyle w:val="paragraph"/>
              <w:numPr>
                <w:ilvl w:val="0"/>
                <w:numId w:val="39"/>
              </w:numPr>
              <w:spacing w:before="0" w:beforeAutospacing="0" w:after="0" w:afterAutospacing="0"/>
              <w:textAlignment w:val="baseline"/>
              <w:rPr>
                <w:rFonts w:ascii="Calibri" w:hAnsi="Calibri" w:cs="Calibri"/>
                <w:color w:val="3C3C3C"/>
                <w:sz w:val="22"/>
                <w:szCs w:val="22"/>
              </w:rPr>
            </w:pPr>
            <w:r w:rsidRPr="007D4114">
              <w:rPr>
                <w:rStyle w:val="normaltextrun"/>
                <w:rFonts w:ascii="Calibri" w:hAnsi="Calibri" w:cs="Calibri"/>
                <w:sz w:val="22"/>
                <w:szCs w:val="22"/>
              </w:rPr>
              <w:t>Good discipline</w:t>
            </w:r>
            <w:r w:rsidRPr="007D4114">
              <w:rPr>
                <w:rStyle w:val="eop"/>
                <w:rFonts w:ascii="Calibri" w:hAnsi="Calibri" w:cs="Calibri"/>
                <w:sz w:val="22"/>
                <w:szCs w:val="22"/>
              </w:rPr>
              <w:t> </w:t>
            </w:r>
          </w:p>
          <w:p w14:paraId="36DBC793" w14:textId="77777777" w:rsidR="007D4114" w:rsidRPr="007D4114" w:rsidRDefault="007D4114" w:rsidP="007D4114">
            <w:pPr>
              <w:pStyle w:val="paragraph"/>
              <w:numPr>
                <w:ilvl w:val="0"/>
                <w:numId w:val="39"/>
              </w:numPr>
              <w:spacing w:before="0" w:beforeAutospacing="0" w:after="0" w:afterAutospacing="0"/>
              <w:textAlignment w:val="baseline"/>
              <w:rPr>
                <w:rFonts w:ascii="Calibri" w:hAnsi="Calibri" w:cs="Calibri"/>
                <w:color w:val="3C3C3C"/>
                <w:sz w:val="22"/>
                <w:szCs w:val="22"/>
              </w:rPr>
            </w:pPr>
            <w:r w:rsidRPr="007D4114">
              <w:rPr>
                <w:rStyle w:val="normaltextrun"/>
                <w:rFonts w:ascii="Calibri" w:hAnsi="Calibri" w:cs="Calibri"/>
                <w:sz w:val="22"/>
                <w:szCs w:val="22"/>
              </w:rPr>
              <w:t>Motivated, talented and happy children</w:t>
            </w:r>
            <w:r w:rsidRPr="007D4114">
              <w:rPr>
                <w:rStyle w:val="eop"/>
                <w:rFonts w:ascii="Calibri" w:hAnsi="Calibri" w:cs="Calibri"/>
                <w:sz w:val="22"/>
                <w:szCs w:val="22"/>
              </w:rPr>
              <w:t> </w:t>
            </w:r>
          </w:p>
          <w:p w14:paraId="288414D4" w14:textId="77777777" w:rsidR="007D4114" w:rsidRPr="007D4114" w:rsidRDefault="007D4114" w:rsidP="007D4114">
            <w:pPr>
              <w:pStyle w:val="paragraph"/>
              <w:numPr>
                <w:ilvl w:val="0"/>
                <w:numId w:val="39"/>
              </w:numPr>
              <w:spacing w:before="0" w:beforeAutospacing="0" w:after="0" w:afterAutospacing="0"/>
              <w:textAlignment w:val="baseline"/>
              <w:rPr>
                <w:rFonts w:ascii="Calibri" w:hAnsi="Calibri" w:cs="Calibri"/>
                <w:color w:val="3C3C3C"/>
                <w:sz w:val="22"/>
                <w:szCs w:val="22"/>
              </w:rPr>
            </w:pPr>
            <w:r w:rsidRPr="007D4114">
              <w:rPr>
                <w:rStyle w:val="normaltextrun"/>
                <w:rFonts w:ascii="Calibri" w:hAnsi="Calibri" w:cs="Calibri"/>
                <w:sz w:val="22"/>
                <w:szCs w:val="22"/>
              </w:rPr>
              <w:t>Excellent reputation</w:t>
            </w:r>
            <w:r w:rsidRPr="007D4114">
              <w:rPr>
                <w:rStyle w:val="eop"/>
                <w:rFonts w:ascii="Calibri" w:hAnsi="Calibri" w:cs="Calibri"/>
                <w:sz w:val="22"/>
                <w:szCs w:val="22"/>
              </w:rPr>
              <w:t> </w:t>
            </w:r>
          </w:p>
          <w:p w14:paraId="6E1FD0A5" w14:textId="77777777" w:rsidR="007D4114" w:rsidRPr="007D4114" w:rsidRDefault="007D4114" w:rsidP="007D4114">
            <w:pPr>
              <w:pStyle w:val="paragraph"/>
              <w:numPr>
                <w:ilvl w:val="0"/>
                <w:numId w:val="39"/>
              </w:numPr>
              <w:spacing w:before="0" w:beforeAutospacing="0" w:after="0" w:afterAutospacing="0"/>
              <w:textAlignment w:val="baseline"/>
              <w:rPr>
                <w:rFonts w:ascii="Calibri" w:hAnsi="Calibri" w:cs="Calibri"/>
                <w:color w:val="3C3C3C"/>
                <w:sz w:val="22"/>
                <w:szCs w:val="22"/>
              </w:rPr>
            </w:pPr>
            <w:r w:rsidRPr="007D4114">
              <w:rPr>
                <w:rStyle w:val="normaltextrun"/>
                <w:rFonts w:ascii="Calibri" w:hAnsi="Calibri" w:cs="Calibri"/>
                <w:sz w:val="22"/>
                <w:szCs w:val="22"/>
              </w:rPr>
              <w:t>Plenty of opportunity for personal and professional development</w:t>
            </w:r>
            <w:r w:rsidRPr="007D4114">
              <w:rPr>
                <w:rStyle w:val="eop"/>
                <w:rFonts w:ascii="Calibri" w:hAnsi="Calibri" w:cs="Calibri"/>
                <w:sz w:val="22"/>
                <w:szCs w:val="22"/>
              </w:rPr>
              <w:t> </w:t>
            </w:r>
          </w:p>
          <w:p w14:paraId="55943CA8" w14:textId="77777777" w:rsidR="007D4114" w:rsidRPr="007D4114" w:rsidRDefault="007D4114" w:rsidP="007D4114">
            <w:pPr>
              <w:pStyle w:val="paragraph"/>
              <w:spacing w:before="0" w:beforeAutospacing="0" w:after="0" w:afterAutospacing="0"/>
              <w:textAlignment w:val="baseline"/>
              <w:rPr>
                <w:rFonts w:ascii="Calibri" w:hAnsi="Calibri" w:cs="Calibri"/>
                <w:sz w:val="22"/>
                <w:szCs w:val="22"/>
              </w:rPr>
            </w:pPr>
            <w:r w:rsidRPr="007D4114">
              <w:rPr>
                <w:rStyle w:val="eop"/>
                <w:rFonts w:ascii="Calibri" w:hAnsi="Calibri" w:cs="Calibri"/>
                <w:sz w:val="22"/>
                <w:szCs w:val="22"/>
              </w:rPr>
              <w:t> </w:t>
            </w:r>
          </w:p>
          <w:p w14:paraId="32E7D678" w14:textId="77777777" w:rsidR="007D4114" w:rsidRDefault="007D4114" w:rsidP="007D4114">
            <w:pPr>
              <w:pStyle w:val="paragraph"/>
              <w:spacing w:before="0" w:beforeAutospacing="0" w:after="0" w:afterAutospacing="0"/>
              <w:textAlignment w:val="baseline"/>
              <w:rPr>
                <w:rStyle w:val="eop"/>
                <w:rFonts w:ascii="Calibri" w:hAnsi="Calibri" w:cs="Calibri"/>
                <w:sz w:val="22"/>
                <w:szCs w:val="22"/>
              </w:rPr>
            </w:pPr>
            <w:r w:rsidRPr="007D4114">
              <w:rPr>
                <w:rStyle w:val="normaltextrun"/>
                <w:rFonts w:ascii="Calibri" w:hAnsi="Calibri" w:cs="Calibri"/>
                <w:b/>
                <w:bCs/>
                <w:sz w:val="22"/>
                <w:szCs w:val="22"/>
              </w:rPr>
              <w:t>The Independent Sector</w:t>
            </w:r>
            <w:r w:rsidRPr="007D4114">
              <w:rPr>
                <w:rStyle w:val="eop"/>
                <w:rFonts w:ascii="Calibri" w:hAnsi="Calibri" w:cs="Calibri"/>
                <w:sz w:val="22"/>
                <w:szCs w:val="22"/>
              </w:rPr>
              <w:t> </w:t>
            </w:r>
          </w:p>
          <w:p w14:paraId="6BFA2156" w14:textId="77777777" w:rsidR="007D4114" w:rsidRPr="007D4114" w:rsidRDefault="007D4114" w:rsidP="007D4114">
            <w:pPr>
              <w:pStyle w:val="paragraph"/>
              <w:spacing w:before="0" w:beforeAutospacing="0" w:after="0" w:afterAutospacing="0"/>
              <w:textAlignment w:val="baseline"/>
              <w:rPr>
                <w:rFonts w:ascii="Calibri" w:hAnsi="Calibri" w:cs="Calibri"/>
                <w:sz w:val="22"/>
                <w:szCs w:val="22"/>
              </w:rPr>
            </w:pPr>
          </w:p>
          <w:p w14:paraId="031B807B" w14:textId="77777777" w:rsidR="007D4114" w:rsidRPr="007D4114" w:rsidRDefault="007D4114" w:rsidP="007D4114">
            <w:pPr>
              <w:pStyle w:val="paragraph"/>
              <w:spacing w:before="0" w:beforeAutospacing="0" w:after="0" w:afterAutospacing="0"/>
              <w:textAlignment w:val="baseline"/>
              <w:rPr>
                <w:rFonts w:ascii="Calibri" w:hAnsi="Calibri" w:cs="Calibri"/>
                <w:sz w:val="22"/>
                <w:szCs w:val="22"/>
              </w:rPr>
            </w:pPr>
            <w:r w:rsidRPr="007D4114">
              <w:rPr>
                <w:rStyle w:val="normaltextrun"/>
                <w:rFonts w:ascii="Calibri" w:hAnsi="Calibri" w:cs="Calibri"/>
                <w:sz w:val="22"/>
                <w:szCs w:val="22"/>
              </w:rPr>
              <w:t>At Winchester House:</w:t>
            </w:r>
            <w:r w:rsidRPr="007D4114">
              <w:rPr>
                <w:rStyle w:val="eop"/>
                <w:rFonts w:ascii="Calibri" w:hAnsi="Calibri" w:cs="Calibri"/>
                <w:sz w:val="22"/>
                <w:szCs w:val="22"/>
              </w:rPr>
              <w:t> </w:t>
            </w:r>
          </w:p>
          <w:p w14:paraId="511C9BB7" w14:textId="77777777" w:rsidR="007D4114" w:rsidRPr="007D4114" w:rsidRDefault="007D4114" w:rsidP="007D4114">
            <w:pPr>
              <w:pStyle w:val="paragraph"/>
              <w:numPr>
                <w:ilvl w:val="0"/>
                <w:numId w:val="40"/>
              </w:numPr>
              <w:spacing w:before="0" w:beforeAutospacing="0" w:after="0" w:afterAutospacing="0"/>
              <w:jc w:val="both"/>
              <w:textAlignment w:val="baseline"/>
              <w:rPr>
                <w:rFonts w:ascii="Calibri" w:hAnsi="Calibri" w:cs="Calibri"/>
                <w:color w:val="3C3C3C"/>
                <w:sz w:val="22"/>
                <w:szCs w:val="22"/>
              </w:rPr>
            </w:pPr>
            <w:r w:rsidRPr="007D4114">
              <w:rPr>
                <w:rStyle w:val="normaltextrun"/>
                <w:rFonts w:ascii="Calibri" w:hAnsi="Calibri" w:cs="Calibri"/>
                <w:sz w:val="22"/>
                <w:szCs w:val="22"/>
              </w:rPr>
              <w:t>Terms are shorter in duration than in the State Sector</w:t>
            </w:r>
            <w:r w:rsidRPr="007D4114">
              <w:rPr>
                <w:rStyle w:val="eop"/>
                <w:rFonts w:ascii="Calibri" w:hAnsi="Calibri" w:cs="Calibri"/>
                <w:sz w:val="22"/>
                <w:szCs w:val="22"/>
              </w:rPr>
              <w:t> </w:t>
            </w:r>
          </w:p>
          <w:p w14:paraId="518E9BB1" w14:textId="3FD69DFE" w:rsidR="007D4114" w:rsidRPr="007D4114" w:rsidRDefault="007D4114" w:rsidP="007D4114">
            <w:pPr>
              <w:pStyle w:val="paragraph"/>
              <w:numPr>
                <w:ilvl w:val="0"/>
                <w:numId w:val="40"/>
              </w:numPr>
              <w:spacing w:before="0" w:beforeAutospacing="0" w:after="0" w:afterAutospacing="0"/>
              <w:jc w:val="both"/>
              <w:textAlignment w:val="baseline"/>
              <w:rPr>
                <w:rFonts w:ascii="Calibri" w:hAnsi="Calibri" w:cs="Calibri"/>
                <w:color w:val="3C3C3C"/>
                <w:sz w:val="22"/>
                <w:szCs w:val="22"/>
              </w:rPr>
            </w:pPr>
            <w:r w:rsidRPr="007D4114">
              <w:rPr>
                <w:rStyle w:val="normaltextrun"/>
                <w:rFonts w:ascii="Calibri" w:hAnsi="Calibri" w:cs="Calibri"/>
                <w:sz w:val="22"/>
                <w:szCs w:val="22"/>
              </w:rPr>
              <w:t>Staff are required to work up to three INSET days prior to the beginning of each term.</w:t>
            </w:r>
            <w:r w:rsidRPr="007D4114">
              <w:rPr>
                <w:rStyle w:val="eop"/>
                <w:rFonts w:ascii="Calibri" w:hAnsi="Calibri" w:cs="Calibri"/>
                <w:sz w:val="22"/>
                <w:szCs w:val="22"/>
              </w:rPr>
              <w:t> </w:t>
            </w:r>
          </w:p>
          <w:p w14:paraId="66F7A878" w14:textId="77777777" w:rsidR="007D4114" w:rsidRPr="007D4114" w:rsidRDefault="007D4114" w:rsidP="007D4114">
            <w:pPr>
              <w:pStyle w:val="paragraph"/>
              <w:numPr>
                <w:ilvl w:val="0"/>
                <w:numId w:val="40"/>
              </w:numPr>
              <w:spacing w:before="0" w:beforeAutospacing="0" w:after="0" w:afterAutospacing="0"/>
              <w:jc w:val="both"/>
              <w:textAlignment w:val="baseline"/>
              <w:rPr>
                <w:rFonts w:ascii="Calibri" w:hAnsi="Calibri" w:cs="Calibri"/>
                <w:color w:val="3C3C3C"/>
                <w:sz w:val="22"/>
                <w:szCs w:val="22"/>
              </w:rPr>
            </w:pPr>
            <w:r w:rsidRPr="007D4114">
              <w:rPr>
                <w:rStyle w:val="normaltextrun"/>
                <w:rFonts w:ascii="Calibri" w:hAnsi="Calibri" w:cs="Calibri"/>
                <w:sz w:val="22"/>
                <w:szCs w:val="22"/>
              </w:rPr>
              <w:t>The Upper School Day is 8.30am – 6.30pm. </w:t>
            </w:r>
            <w:r w:rsidRPr="007D4114">
              <w:rPr>
                <w:rStyle w:val="eop"/>
                <w:rFonts w:ascii="Calibri" w:hAnsi="Calibri" w:cs="Calibri"/>
                <w:sz w:val="22"/>
                <w:szCs w:val="22"/>
              </w:rPr>
              <w:t> </w:t>
            </w:r>
          </w:p>
          <w:p w14:paraId="6D4E09A9" w14:textId="77777777" w:rsidR="00AA728C" w:rsidRPr="007D4114" w:rsidRDefault="00AA728C" w:rsidP="00AA728C">
            <w:pPr>
              <w:jc w:val="both"/>
              <w:rPr>
                <w:rFonts w:ascii="Calibri" w:hAnsi="Calibri" w:cs="Calibri"/>
                <w:b/>
                <w:bCs/>
                <w:sz w:val="22"/>
                <w:szCs w:val="22"/>
              </w:rPr>
            </w:pPr>
          </w:p>
        </w:tc>
      </w:tr>
    </w:tbl>
    <w:p w14:paraId="4A4F852A" w14:textId="77777777" w:rsidR="00707177" w:rsidRPr="00707177" w:rsidRDefault="00707177">
      <w:pPr>
        <w:rPr>
          <w:rFonts w:ascii="Calibri" w:hAnsi="Calibri" w:cs="Calibri"/>
          <w:b/>
          <w:bCs/>
          <w:sz w:val="22"/>
          <w:szCs w:val="22"/>
        </w:rPr>
      </w:pPr>
    </w:p>
    <w:p w14:paraId="67B47AD1" w14:textId="77777777" w:rsidR="00707177" w:rsidRDefault="007071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3173"/>
        <w:gridCol w:w="3168"/>
      </w:tblGrid>
      <w:tr w:rsidR="0047312C" w14:paraId="3AB0CA9D" w14:textId="77777777" w:rsidTr="00835126">
        <w:tc>
          <w:tcPr>
            <w:tcW w:w="9286" w:type="dxa"/>
            <w:gridSpan w:val="3"/>
            <w:shd w:val="clear" w:color="auto" w:fill="A5C9EB"/>
          </w:tcPr>
          <w:p w14:paraId="11D8869C" w14:textId="77777777" w:rsidR="0047312C" w:rsidRPr="00835126" w:rsidRDefault="0047312C">
            <w:pPr>
              <w:rPr>
                <w:b/>
                <w:bCs/>
              </w:rPr>
            </w:pPr>
            <w:r w:rsidRPr="00835126">
              <w:rPr>
                <w:rFonts w:ascii="Calibri" w:hAnsi="Calibri" w:cs="Calibri"/>
                <w:b/>
                <w:bCs/>
                <w:sz w:val="22"/>
                <w:szCs w:val="22"/>
              </w:rPr>
              <w:t xml:space="preserve">Person Specification: </w:t>
            </w:r>
            <w:r w:rsidRPr="00835126">
              <w:rPr>
                <w:rFonts w:ascii="Calibri" w:hAnsi="Calibri" w:cs="Calibri"/>
                <w:color w:val="000000"/>
                <w:sz w:val="22"/>
                <w:szCs w:val="22"/>
              </w:rPr>
              <w:t>The selection of candidates for short-listing will be based on this specification and candidates should bear this in mind when preparing their application and completing the application form</w:t>
            </w:r>
          </w:p>
        </w:tc>
      </w:tr>
      <w:tr w:rsidR="0047312C" w14:paraId="7D7F2A6A" w14:textId="77777777" w:rsidTr="00835126">
        <w:tc>
          <w:tcPr>
            <w:tcW w:w="2802" w:type="dxa"/>
            <w:shd w:val="clear" w:color="auto" w:fill="auto"/>
          </w:tcPr>
          <w:p w14:paraId="2B59CEDD" w14:textId="77777777" w:rsidR="0047312C" w:rsidRPr="00835126" w:rsidRDefault="0047312C">
            <w:pPr>
              <w:rPr>
                <w:rFonts w:ascii="Calibri" w:hAnsi="Calibri" w:cs="Calibri"/>
                <w:b/>
                <w:bCs/>
                <w:sz w:val="22"/>
                <w:szCs w:val="22"/>
              </w:rPr>
            </w:pPr>
            <w:r w:rsidRPr="00835126">
              <w:rPr>
                <w:rFonts w:ascii="Calibri" w:hAnsi="Calibri" w:cs="Calibri"/>
                <w:b/>
                <w:bCs/>
                <w:sz w:val="22"/>
                <w:szCs w:val="22"/>
              </w:rPr>
              <w:t>Attributes</w:t>
            </w:r>
          </w:p>
        </w:tc>
        <w:tc>
          <w:tcPr>
            <w:tcW w:w="3242" w:type="dxa"/>
            <w:shd w:val="clear" w:color="auto" w:fill="auto"/>
          </w:tcPr>
          <w:p w14:paraId="2F61C85B" w14:textId="585EB1F4" w:rsidR="0047312C" w:rsidRPr="00835126" w:rsidRDefault="0047312C">
            <w:pPr>
              <w:rPr>
                <w:rFonts w:ascii="Calibri" w:hAnsi="Calibri" w:cs="Calibri"/>
                <w:b/>
                <w:bCs/>
                <w:sz w:val="22"/>
                <w:szCs w:val="22"/>
              </w:rPr>
            </w:pPr>
            <w:r w:rsidRPr="00835126">
              <w:rPr>
                <w:rFonts w:ascii="Calibri" w:hAnsi="Calibri" w:cs="Calibri"/>
                <w:b/>
                <w:bCs/>
                <w:sz w:val="22"/>
                <w:szCs w:val="22"/>
              </w:rPr>
              <w:t xml:space="preserve">Essential </w:t>
            </w:r>
          </w:p>
        </w:tc>
        <w:tc>
          <w:tcPr>
            <w:tcW w:w="3242" w:type="dxa"/>
            <w:shd w:val="clear" w:color="auto" w:fill="auto"/>
          </w:tcPr>
          <w:p w14:paraId="55501D41" w14:textId="68C96848" w:rsidR="0047312C" w:rsidRPr="00835126" w:rsidRDefault="0047312C">
            <w:pPr>
              <w:rPr>
                <w:rFonts w:ascii="Calibri" w:hAnsi="Calibri" w:cs="Calibri"/>
                <w:b/>
                <w:bCs/>
                <w:sz w:val="22"/>
                <w:szCs w:val="22"/>
              </w:rPr>
            </w:pPr>
            <w:r w:rsidRPr="00835126">
              <w:rPr>
                <w:rFonts w:ascii="Calibri" w:hAnsi="Calibri" w:cs="Calibri"/>
                <w:b/>
                <w:bCs/>
                <w:sz w:val="22"/>
                <w:szCs w:val="22"/>
              </w:rPr>
              <w:t xml:space="preserve">Desirable </w:t>
            </w:r>
          </w:p>
        </w:tc>
      </w:tr>
      <w:tr w:rsidR="0047312C" w14:paraId="7E3D2937" w14:textId="77777777" w:rsidTr="00835126">
        <w:tc>
          <w:tcPr>
            <w:tcW w:w="2802" w:type="dxa"/>
            <w:shd w:val="clear" w:color="auto" w:fill="auto"/>
          </w:tcPr>
          <w:p w14:paraId="128B229D" w14:textId="77777777" w:rsidR="0047312C" w:rsidRPr="00835126" w:rsidRDefault="0047312C">
            <w:pPr>
              <w:rPr>
                <w:rFonts w:ascii="Calibri" w:hAnsi="Calibri" w:cs="Calibri"/>
                <w:sz w:val="22"/>
                <w:szCs w:val="22"/>
              </w:rPr>
            </w:pPr>
            <w:r w:rsidRPr="00835126">
              <w:rPr>
                <w:rFonts w:ascii="Calibri" w:hAnsi="Calibri" w:cs="Calibri"/>
                <w:sz w:val="22"/>
                <w:szCs w:val="22"/>
              </w:rPr>
              <w:t>Qualifications</w:t>
            </w:r>
          </w:p>
        </w:tc>
        <w:tc>
          <w:tcPr>
            <w:tcW w:w="3242" w:type="dxa"/>
            <w:shd w:val="clear" w:color="auto" w:fill="auto"/>
          </w:tcPr>
          <w:p w14:paraId="4F1881D3" w14:textId="7E37D141" w:rsidR="007D4114" w:rsidRPr="004E74A9" w:rsidRDefault="007D4114" w:rsidP="007D4114">
            <w:pPr>
              <w:pStyle w:val="paragraph"/>
              <w:numPr>
                <w:ilvl w:val="0"/>
                <w:numId w:val="7"/>
              </w:numPr>
              <w:spacing w:before="0" w:beforeAutospacing="0" w:after="0" w:afterAutospacing="0"/>
              <w:textAlignment w:val="baseline"/>
              <w:rPr>
                <w:rStyle w:val="eop"/>
                <w:rFonts w:ascii="Calibri" w:hAnsi="Calibri" w:cs="Calibri"/>
                <w:color w:val="3C3C3C"/>
              </w:rPr>
            </w:pPr>
            <w:r>
              <w:rPr>
                <w:rStyle w:val="normaltextrun"/>
                <w:rFonts w:ascii="Calibri" w:hAnsi="Calibri" w:cs="Calibri"/>
              </w:rPr>
              <w:t>GCSEs at grades 9 to 4 (A* to C) including English and Maths</w:t>
            </w:r>
            <w:r>
              <w:rPr>
                <w:rStyle w:val="eop"/>
                <w:rFonts w:ascii="Calibri" w:hAnsi="Calibri" w:cs="Calibri"/>
              </w:rPr>
              <w:t> </w:t>
            </w:r>
          </w:p>
          <w:p w14:paraId="0EA8BC2E" w14:textId="50B0481B" w:rsidR="004E74A9" w:rsidRPr="004E74A9" w:rsidRDefault="004E74A9" w:rsidP="004E74A9">
            <w:pPr>
              <w:pStyle w:val="paragraph"/>
              <w:numPr>
                <w:ilvl w:val="0"/>
                <w:numId w:val="7"/>
              </w:numPr>
              <w:spacing w:before="0" w:beforeAutospacing="0" w:after="0" w:afterAutospacing="0"/>
              <w:textAlignment w:val="baseline"/>
              <w:rPr>
                <w:rFonts w:ascii="Calibri" w:hAnsi="Calibri" w:cs="Calibri"/>
                <w:color w:val="3C3C3C"/>
              </w:rPr>
            </w:pPr>
            <w:r>
              <w:rPr>
                <w:rStyle w:val="normaltextrun"/>
                <w:rFonts w:ascii="Calibri" w:hAnsi="Calibri" w:cs="Calibri"/>
              </w:rPr>
              <w:t>Level 3 Certificate in Supporting Teaching and Learning in Schools, Level 3 Diploma in Childcare and Education, or other relevant qualification in nursery work or childcare.</w:t>
            </w:r>
            <w:r>
              <w:rPr>
                <w:rStyle w:val="eop"/>
                <w:rFonts w:ascii="Calibri" w:hAnsi="Calibri" w:cs="Calibri"/>
              </w:rPr>
              <w:t> </w:t>
            </w:r>
          </w:p>
          <w:p w14:paraId="7EBBAF7B" w14:textId="2B765DF3" w:rsidR="0047312C" w:rsidRPr="007D4114" w:rsidRDefault="007D4114" w:rsidP="007D4114">
            <w:pPr>
              <w:pStyle w:val="paragraph"/>
              <w:numPr>
                <w:ilvl w:val="0"/>
                <w:numId w:val="7"/>
              </w:numPr>
              <w:spacing w:before="0" w:beforeAutospacing="0" w:after="0" w:afterAutospacing="0"/>
              <w:textAlignment w:val="baseline"/>
              <w:rPr>
                <w:rFonts w:ascii="Calibri" w:hAnsi="Calibri" w:cs="Calibri"/>
                <w:color w:val="3C3C3C"/>
              </w:rPr>
            </w:pPr>
            <w:r>
              <w:rPr>
                <w:rStyle w:val="normaltextrun"/>
                <w:rFonts w:ascii="Calibri" w:hAnsi="Calibri" w:cs="Calibri"/>
              </w:rPr>
              <w:t>Experience of working with children</w:t>
            </w:r>
          </w:p>
        </w:tc>
        <w:tc>
          <w:tcPr>
            <w:tcW w:w="3242" w:type="dxa"/>
            <w:shd w:val="clear" w:color="auto" w:fill="auto"/>
          </w:tcPr>
          <w:p w14:paraId="1AE194BB" w14:textId="77777777" w:rsidR="007D4114" w:rsidRDefault="007D4114" w:rsidP="007D4114">
            <w:pPr>
              <w:pStyle w:val="paragraph"/>
              <w:numPr>
                <w:ilvl w:val="0"/>
                <w:numId w:val="7"/>
              </w:numPr>
              <w:spacing w:before="0" w:beforeAutospacing="0" w:after="0" w:afterAutospacing="0"/>
              <w:textAlignment w:val="baseline"/>
              <w:rPr>
                <w:rFonts w:ascii="Calibri" w:hAnsi="Calibri" w:cs="Calibri"/>
                <w:color w:val="3C3C3C"/>
              </w:rPr>
            </w:pPr>
            <w:r>
              <w:rPr>
                <w:rStyle w:val="normaltextrun"/>
                <w:rFonts w:ascii="Calibri" w:hAnsi="Calibri" w:cs="Calibri"/>
              </w:rPr>
              <w:t> Experience of planning and leading teaching and learning activities (under supervision)</w:t>
            </w:r>
            <w:r>
              <w:rPr>
                <w:rStyle w:val="eop"/>
                <w:rFonts w:ascii="Calibri" w:hAnsi="Calibri" w:cs="Calibri"/>
              </w:rPr>
              <w:t> </w:t>
            </w:r>
          </w:p>
          <w:p w14:paraId="014808B5" w14:textId="77777777" w:rsidR="0047312C" w:rsidRDefault="0047312C" w:rsidP="007D4114"/>
          <w:p w14:paraId="4382C785" w14:textId="77777777" w:rsidR="00AA728C" w:rsidRDefault="00AA728C" w:rsidP="00AA728C"/>
          <w:p w14:paraId="0B2D02E7" w14:textId="77777777" w:rsidR="00AA728C" w:rsidRDefault="00AA728C" w:rsidP="00AA728C"/>
          <w:p w14:paraId="58D4FEBB" w14:textId="77777777" w:rsidR="00AA728C" w:rsidRDefault="00AA728C" w:rsidP="00AA728C"/>
        </w:tc>
      </w:tr>
      <w:tr w:rsidR="0047312C" w14:paraId="30061385" w14:textId="77777777" w:rsidTr="00835126">
        <w:tc>
          <w:tcPr>
            <w:tcW w:w="2802" w:type="dxa"/>
            <w:shd w:val="clear" w:color="auto" w:fill="auto"/>
          </w:tcPr>
          <w:p w14:paraId="0B6328A8" w14:textId="77777777" w:rsidR="0047312C" w:rsidRPr="00835126" w:rsidRDefault="0047312C" w:rsidP="0047312C">
            <w:pPr>
              <w:rPr>
                <w:rFonts w:ascii="Calibri" w:hAnsi="Calibri" w:cs="Calibri"/>
                <w:sz w:val="22"/>
                <w:szCs w:val="22"/>
              </w:rPr>
            </w:pPr>
            <w:r w:rsidRPr="00835126">
              <w:rPr>
                <w:rFonts w:ascii="Calibri" w:hAnsi="Calibri" w:cs="Calibri"/>
                <w:sz w:val="22"/>
                <w:szCs w:val="22"/>
              </w:rPr>
              <w:t>Specialist Skills and Experience</w:t>
            </w:r>
          </w:p>
        </w:tc>
        <w:tc>
          <w:tcPr>
            <w:tcW w:w="3242" w:type="dxa"/>
            <w:shd w:val="clear" w:color="auto" w:fill="auto"/>
          </w:tcPr>
          <w:p w14:paraId="1C4A675D" w14:textId="77777777" w:rsidR="007D4114" w:rsidRDefault="007D4114" w:rsidP="007D4114">
            <w:pPr>
              <w:pStyle w:val="paragraph"/>
              <w:numPr>
                <w:ilvl w:val="0"/>
                <w:numId w:val="7"/>
              </w:numPr>
              <w:spacing w:before="0" w:beforeAutospacing="0" w:after="0" w:afterAutospacing="0"/>
              <w:textAlignment w:val="baseline"/>
              <w:rPr>
                <w:rFonts w:ascii="Calibri" w:hAnsi="Calibri" w:cs="Calibri"/>
                <w:color w:val="3C3C3C"/>
              </w:rPr>
            </w:pPr>
            <w:r>
              <w:rPr>
                <w:rStyle w:val="normaltextrun"/>
                <w:rFonts w:ascii="Calibri" w:hAnsi="Calibri" w:cs="Calibri"/>
              </w:rPr>
              <w:t xml:space="preserve">Good literacy and numeracy </w:t>
            </w:r>
            <w:proofErr w:type="gramStart"/>
            <w:r>
              <w:rPr>
                <w:rStyle w:val="normaltextrun"/>
                <w:rFonts w:ascii="Calibri" w:hAnsi="Calibri" w:cs="Calibri"/>
              </w:rPr>
              <w:t>skills</w:t>
            </w:r>
            <w:proofErr w:type="gramEnd"/>
            <w:r>
              <w:rPr>
                <w:rStyle w:val="normaltextrun"/>
                <w:rFonts w:ascii="Calibri" w:hAnsi="Calibri" w:cs="Calibri"/>
              </w:rPr>
              <w:t xml:space="preserve"> Good organisational skills Ability to build effective working relationships with pupils and adults Skills and </w:t>
            </w:r>
            <w:r>
              <w:rPr>
                <w:rStyle w:val="normaltextrun"/>
                <w:rFonts w:ascii="Calibri" w:hAnsi="Calibri" w:cs="Calibri"/>
              </w:rPr>
              <w:lastRenderedPageBreak/>
              <w:t>expertise in understanding the needs of all pupils</w:t>
            </w:r>
            <w:r>
              <w:rPr>
                <w:rStyle w:val="eop"/>
                <w:rFonts w:ascii="Calibri" w:hAnsi="Calibri" w:cs="Calibri"/>
              </w:rPr>
              <w:t> </w:t>
            </w:r>
          </w:p>
          <w:p w14:paraId="6D6C20EB" w14:textId="77777777" w:rsidR="007D4114" w:rsidRDefault="007D4114" w:rsidP="007D4114">
            <w:pPr>
              <w:pStyle w:val="paragraph"/>
              <w:numPr>
                <w:ilvl w:val="0"/>
                <w:numId w:val="7"/>
              </w:numPr>
              <w:spacing w:before="0" w:beforeAutospacing="0" w:after="0" w:afterAutospacing="0"/>
              <w:textAlignment w:val="baseline"/>
              <w:rPr>
                <w:rFonts w:ascii="Calibri" w:hAnsi="Calibri" w:cs="Calibri"/>
                <w:color w:val="3C3C3C"/>
              </w:rPr>
            </w:pPr>
            <w:r>
              <w:rPr>
                <w:rStyle w:val="normaltextrun"/>
                <w:rFonts w:ascii="Calibri" w:hAnsi="Calibri" w:cs="Calibri"/>
              </w:rPr>
              <w:t>Knowledge of how to help adapt and deliver support to meet individual needs Subject and curriculum knowledge relevant to the role Excellent verbal communication skills</w:t>
            </w:r>
            <w:r>
              <w:rPr>
                <w:rStyle w:val="eop"/>
                <w:rFonts w:ascii="Calibri" w:hAnsi="Calibri" w:cs="Calibri"/>
              </w:rPr>
              <w:t> </w:t>
            </w:r>
          </w:p>
          <w:p w14:paraId="6837BD4F" w14:textId="77777777" w:rsidR="007D4114" w:rsidRDefault="007D4114" w:rsidP="007D4114">
            <w:pPr>
              <w:pStyle w:val="paragraph"/>
              <w:numPr>
                <w:ilvl w:val="0"/>
                <w:numId w:val="7"/>
              </w:numPr>
              <w:spacing w:before="0" w:beforeAutospacing="0" w:after="0" w:afterAutospacing="0"/>
              <w:textAlignment w:val="baseline"/>
              <w:rPr>
                <w:rFonts w:ascii="Calibri" w:hAnsi="Calibri" w:cs="Calibri"/>
                <w:color w:val="3C3C3C"/>
              </w:rPr>
            </w:pPr>
            <w:r>
              <w:rPr>
                <w:rStyle w:val="normaltextrun"/>
                <w:rFonts w:ascii="Calibri" w:hAnsi="Calibri" w:cs="Calibri"/>
              </w:rPr>
              <w:t>Active listening skills The ability to remain calm in stressful situations Knowledge of guidance and requirements around safeguarding children</w:t>
            </w:r>
            <w:r>
              <w:rPr>
                <w:rStyle w:val="eop"/>
                <w:rFonts w:ascii="Calibri" w:hAnsi="Calibri" w:cs="Calibri"/>
              </w:rPr>
              <w:t> </w:t>
            </w:r>
          </w:p>
          <w:p w14:paraId="3D667184" w14:textId="77777777" w:rsidR="007D4114" w:rsidRDefault="007D4114" w:rsidP="007D4114">
            <w:pPr>
              <w:pStyle w:val="paragraph"/>
              <w:numPr>
                <w:ilvl w:val="0"/>
                <w:numId w:val="7"/>
              </w:numPr>
              <w:spacing w:before="0" w:beforeAutospacing="0" w:after="0" w:afterAutospacing="0"/>
              <w:textAlignment w:val="baseline"/>
              <w:rPr>
                <w:rFonts w:ascii="Calibri" w:hAnsi="Calibri" w:cs="Calibri"/>
                <w:color w:val="3C3C3C"/>
              </w:rPr>
            </w:pPr>
            <w:r>
              <w:rPr>
                <w:rStyle w:val="normaltextrun"/>
                <w:rFonts w:ascii="Calibri" w:hAnsi="Calibri" w:cs="Calibri"/>
              </w:rPr>
              <w:t>Good ICT skills, particularly using ICT to support learning Understanding of roles and responsibilities within the classroom and whole school context.</w:t>
            </w:r>
            <w:r>
              <w:rPr>
                <w:rStyle w:val="eop"/>
                <w:rFonts w:ascii="Calibri" w:hAnsi="Calibri" w:cs="Calibri"/>
              </w:rPr>
              <w:t> </w:t>
            </w:r>
          </w:p>
          <w:p w14:paraId="27198279" w14:textId="77777777" w:rsidR="0047312C" w:rsidRDefault="0047312C" w:rsidP="0047312C"/>
        </w:tc>
        <w:tc>
          <w:tcPr>
            <w:tcW w:w="3242" w:type="dxa"/>
            <w:shd w:val="clear" w:color="auto" w:fill="auto"/>
          </w:tcPr>
          <w:p w14:paraId="0848FF20" w14:textId="0C63E225" w:rsidR="007D4114" w:rsidRDefault="007D4114" w:rsidP="007D4114">
            <w:pPr>
              <w:pStyle w:val="paragraph"/>
              <w:numPr>
                <w:ilvl w:val="0"/>
                <w:numId w:val="7"/>
              </w:numPr>
              <w:spacing w:before="0" w:beforeAutospacing="0" w:after="0" w:afterAutospacing="0"/>
              <w:textAlignment w:val="baseline"/>
              <w:rPr>
                <w:rFonts w:ascii="Calibri" w:hAnsi="Calibri" w:cs="Calibri"/>
                <w:color w:val="3C3C3C"/>
              </w:rPr>
            </w:pPr>
            <w:r>
              <w:rPr>
                <w:rStyle w:val="normaltextrun"/>
                <w:rFonts w:ascii="Calibri" w:hAnsi="Calibri" w:cs="Calibri"/>
              </w:rPr>
              <w:lastRenderedPageBreak/>
              <w:t xml:space="preserve">Understanding of effective teaching methods Knowledge of how to successfully lead learning activities for a group or class of children </w:t>
            </w:r>
            <w:r>
              <w:rPr>
                <w:rStyle w:val="normaltextrun"/>
                <w:rFonts w:ascii="Calibri" w:hAnsi="Calibri" w:cs="Calibri"/>
              </w:rPr>
              <w:lastRenderedPageBreak/>
              <w:t>Knowledge of how statutory and non-statutory frameworks for the school curriculum relate to the age and ability ranges of the learners they support.</w:t>
            </w:r>
            <w:r>
              <w:rPr>
                <w:rStyle w:val="eop"/>
                <w:rFonts w:ascii="Calibri" w:hAnsi="Calibri" w:cs="Calibri"/>
              </w:rPr>
              <w:t> </w:t>
            </w:r>
          </w:p>
          <w:p w14:paraId="73701369" w14:textId="6EE76068" w:rsidR="007D4114" w:rsidRDefault="007D4114" w:rsidP="007D4114">
            <w:pPr>
              <w:pStyle w:val="paragraph"/>
              <w:numPr>
                <w:ilvl w:val="0"/>
                <w:numId w:val="7"/>
              </w:numPr>
              <w:spacing w:before="0" w:beforeAutospacing="0" w:after="0" w:afterAutospacing="0"/>
              <w:textAlignment w:val="baseline"/>
              <w:rPr>
                <w:rFonts w:ascii="Calibri" w:hAnsi="Calibri" w:cs="Calibri"/>
                <w:color w:val="3C3C3C"/>
              </w:rPr>
            </w:pPr>
            <w:r>
              <w:rPr>
                <w:rStyle w:val="normaltextrun"/>
                <w:rFonts w:ascii="Calibri" w:hAnsi="Calibri" w:cs="Calibri"/>
              </w:rPr>
              <w:t>Knowledge of how to support learners in accessing the curriculum in accordance with the SEND code of practice.</w:t>
            </w:r>
            <w:r>
              <w:rPr>
                <w:rStyle w:val="eop"/>
                <w:rFonts w:ascii="Calibri" w:hAnsi="Calibri" w:cs="Calibri"/>
              </w:rPr>
              <w:t> </w:t>
            </w:r>
          </w:p>
          <w:p w14:paraId="18AF1AC0" w14:textId="77777777" w:rsidR="0047312C" w:rsidRPr="00835126" w:rsidRDefault="0047312C" w:rsidP="007D4114">
            <w:pPr>
              <w:ind w:left="360"/>
              <w:rPr>
                <w:rFonts w:ascii="Calibri" w:hAnsi="Calibri" w:cs="Arial"/>
                <w:sz w:val="22"/>
                <w:szCs w:val="22"/>
              </w:rPr>
            </w:pPr>
          </w:p>
          <w:p w14:paraId="10A1F379" w14:textId="77777777" w:rsidR="0047312C" w:rsidRDefault="0047312C" w:rsidP="0047312C"/>
        </w:tc>
      </w:tr>
      <w:tr w:rsidR="0047312C" w14:paraId="5D244D1C" w14:textId="77777777" w:rsidTr="00835126">
        <w:tc>
          <w:tcPr>
            <w:tcW w:w="2802" w:type="dxa"/>
            <w:shd w:val="clear" w:color="auto" w:fill="auto"/>
          </w:tcPr>
          <w:p w14:paraId="74278F62" w14:textId="77777777" w:rsidR="0047312C" w:rsidRPr="00835126" w:rsidRDefault="0047312C" w:rsidP="0047312C">
            <w:pPr>
              <w:rPr>
                <w:rFonts w:ascii="Calibri" w:hAnsi="Calibri" w:cs="Calibri"/>
                <w:sz w:val="22"/>
                <w:szCs w:val="22"/>
              </w:rPr>
            </w:pPr>
            <w:r w:rsidRPr="00835126">
              <w:rPr>
                <w:rFonts w:ascii="Calibri" w:hAnsi="Calibri" w:cs="Calibri"/>
                <w:sz w:val="22"/>
                <w:szCs w:val="22"/>
              </w:rPr>
              <w:lastRenderedPageBreak/>
              <w:t xml:space="preserve">Personal Qualities </w:t>
            </w:r>
          </w:p>
        </w:tc>
        <w:tc>
          <w:tcPr>
            <w:tcW w:w="3242" w:type="dxa"/>
            <w:shd w:val="clear" w:color="auto" w:fill="auto"/>
          </w:tcPr>
          <w:p w14:paraId="4AB955AF" w14:textId="1F50CC00" w:rsidR="007D4114" w:rsidRDefault="007D4114" w:rsidP="007D4114">
            <w:pPr>
              <w:pStyle w:val="paragraph"/>
              <w:numPr>
                <w:ilvl w:val="0"/>
                <w:numId w:val="7"/>
              </w:numPr>
              <w:spacing w:before="0" w:beforeAutospacing="0" w:after="0" w:afterAutospacing="0"/>
              <w:textAlignment w:val="baseline"/>
              <w:rPr>
                <w:rFonts w:ascii="Calibri" w:hAnsi="Calibri" w:cs="Calibri"/>
                <w:color w:val="3C3C3C"/>
              </w:rPr>
            </w:pPr>
            <w:r>
              <w:rPr>
                <w:rStyle w:val="normaltextrun"/>
                <w:rFonts w:ascii="Calibri" w:hAnsi="Calibri" w:cs="Calibri"/>
              </w:rPr>
              <w:t>Enjoyment of working with children Sensitivity and understanding, to help build good relationships with pupils.</w:t>
            </w:r>
            <w:r>
              <w:rPr>
                <w:rStyle w:val="eop"/>
                <w:rFonts w:ascii="Calibri" w:hAnsi="Calibri" w:cs="Calibri"/>
              </w:rPr>
              <w:t> </w:t>
            </w:r>
          </w:p>
          <w:p w14:paraId="4318EB0C" w14:textId="3291A9C3" w:rsidR="007D4114" w:rsidRDefault="007D4114" w:rsidP="007D4114">
            <w:pPr>
              <w:pStyle w:val="paragraph"/>
              <w:numPr>
                <w:ilvl w:val="0"/>
                <w:numId w:val="7"/>
              </w:numPr>
              <w:spacing w:before="0" w:beforeAutospacing="0" w:after="0" w:afterAutospacing="0"/>
              <w:textAlignment w:val="baseline"/>
              <w:rPr>
                <w:rFonts w:ascii="Calibri" w:hAnsi="Calibri" w:cs="Calibri"/>
                <w:color w:val="3C3C3C"/>
              </w:rPr>
            </w:pPr>
            <w:r>
              <w:rPr>
                <w:rStyle w:val="normaltextrun"/>
                <w:rFonts w:ascii="Calibri" w:hAnsi="Calibri" w:cs="Calibri"/>
              </w:rPr>
              <w:t>A commitment to getting the best outcomes for all pupils and promoting the ethos and values of the school. </w:t>
            </w:r>
            <w:r>
              <w:rPr>
                <w:rStyle w:val="eop"/>
                <w:rFonts w:ascii="Calibri" w:hAnsi="Calibri" w:cs="Calibri"/>
              </w:rPr>
              <w:t> </w:t>
            </w:r>
          </w:p>
          <w:p w14:paraId="2DFE0859" w14:textId="42C62193" w:rsidR="007D4114" w:rsidRDefault="007D4114" w:rsidP="007D4114">
            <w:pPr>
              <w:pStyle w:val="paragraph"/>
              <w:numPr>
                <w:ilvl w:val="0"/>
                <w:numId w:val="7"/>
              </w:numPr>
              <w:spacing w:before="0" w:beforeAutospacing="0" w:after="0" w:afterAutospacing="0"/>
              <w:textAlignment w:val="baseline"/>
              <w:rPr>
                <w:rFonts w:ascii="Calibri" w:hAnsi="Calibri" w:cs="Calibri"/>
                <w:color w:val="3C3C3C"/>
              </w:rPr>
            </w:pPr>
            <w:r>
              <w:rPr>
                <w:rStyle w:val="normaltextrun"/>
                <w:rFonts w:ascii="Calibri" w:hAnsi="Calibri" w:cs="Calibri"/>
              </w:rPr>
              <w:t xml:space="preserve">Commitment to </w:t>
            </w:r>
            <w:proofErr w:type="gramStart"/>
            <w:r>
              <w:rPr>
                <w:rStyle w:val="normaltextrun"/>
                <w:rFonts w:ascii="Calibri" w:hAnsi="Calibri" w:cs="Calibri"/>
              </w:rPr>
              <w:t>maintaining confidentiality at all times</w:t>
            </w:r>
            <w:proofErr w:type="gramEnd"/>
            <w:r>
              <w:rPr>
                <w:rStyle w:val="normaltextrun"/>
                <w:rFonts w:ascii="Calibri" w:hAnsi="Calibri" w:cs="Calibri"/>
              </w:rPr>
              <w:t>. </w:t>
            </w:r>
            <w:r>
              <w:rPr>
                <w:rStyle w:val="eop"/>
                <w:rFonts w:ascii="Calibri" w:hAnsi="Calibri" w:cs="Calibri"/>
              </w:rPr>
              <w:t> </w:t>
            </w:r>
          </w:p>
          <w:p w14:paraId="2CB49A0A" w14:textId="4CCD4FCE" w:rsidR="00AA728C" w:rsidRPr="007D4114" w:rsidRDefault="007D4114" w:rsidP="007D4114">
            <w:pPr>
              <w:pStyle w:val="paragraph"/>
              <w:numPr>
                <w:ilvl w:val="0"/>
                <w:numId w:val="7"/>
              </w:numPr>
              <w:spacing w:before="0" w:beforeAutospacing="0" w:after="0" w:afterAutospacing="0"/>
              <w:textAlignment w:val="baseline"/>
              <w:rPr>
                <w:rFonts w:ascii="Calibri" w:hAnsi="Calibri" w:cs="Calibri"/>
                <w:color w:val="3C3C3C"/>
              </w:rPr>
            </w:pPr>
            <w:r>
              <w:rPr>
                <w:rStyle w:val="normaltextrun"/>
                <w:rFonts w:ascii="Calibri" w:hAnsi="Calibri" w:cs="Calibri"/>
              </w:rPr>
              <w:t>Commitment to safeguarding pupil’s wellbeing and equality.</w:t>
            </w:r>
            <w:r>
              <w:rPr>
                <w:rStyle w:val="eop"/>
                <w:rFonts w:ascii="Calibri" w:hAnsi="Calibri" w:cs="Calibri"/>
              </w:rPr>
              <w:t> </w:t>
            </w:r>
          </w:p>
        </w:tc>
        <w:tc>
          <w:tcPr>
            <w:tcW w:w="3242" w:type="dxa"/>
            <w:shd w:val="clear" w:color="auto" w:fill="auto"/>
          </w:tcPr>
          <w:p w14:paraId="278639CA" w14:textId="77777777" w:rsidR="0047312C" w:rsidRDefault="0047312C" w:rsidP="007D4114">
            <w:pPr>
              <w:pStyle w:val="ListParagraph"/>
              <w:spacing w:after="0" w:line="240" w:lineRule="auto"/>
              <w:ind w:left="360"/>
              <w:rPr>
                <w:rFonts w:cs="Verdana"/>
              </w:rPr>
            </w:pPr>
          </w:p>
          <w:p w14:paraId="6363D126" w14:textId="77777777" w:rsidR="00AA728C" w:rsidRDefault="00AA728C" w:rsidP="00AA728C">
            <w:pPr>
              <w:pStyle w:val="ListParagraph"/>
              <w:spacing w:after="0" w:line="240" w:lineRule="auto"/>
            </w:pPr>
          </w:p>
          <w:p w14:paraId="075B85AF" w14:textId="77777777" w:rsidR="00AA728C" w:rsidRDefault="00AA728C" w:rsidP="00AA728C">
            <w:pPr>
              <w:pStyle w:val="ListParagraph"/>
              <w:spacing w:after="0" w:line="240" w:lineRule="auto"/>
            </w:pPr>
          </w:p>
        </w:tc>
      </w:tr>
      <w:tr w:rsidR="0047312C" w14:paraId="5B15021A" w14:textId="77777777" w:rsidTr="00835126">
        <w:tc>
          <w:tcPr>
            <w:tcW w:w="9286" w:type="dxa"/>
            <w:gridSpan w:val="3"/>
            <w:shd w:val="clear" w:color="auto" w:fill="A5C9EB"/>
          </w:tcPr>
          <w:p w14:paraId="54AF1066" w14:textId="77777777" w:rsidR="0047312C" w:rsidRDefault="0047312C" w:rsidP="0047312C">
            <w:r w:rsidRPr="00835126">
              <w:rPr>
                <w:rFonts w:ascii="Calibri" w:hAnsi="Calibri" w:cs="Calibri"/>
                <w:sz w:val="22"/>
                <w:szCs w:val="22"/>
              </w:rPr>
              <w:t>This job description</w:t>
            </w:r>
            <w:r w:rsidR="002F1B2D" w:rsidRPr="00835126">
              <w:rPr>
                <w:rFonts w:ascii="Calibri" w:hAnsi="Calibri" w:cs="Calibri"/>
                <w:sz w:val="22"/>
                <w:szCs w:val="22"/>
              </w:rPr>
              <w:t xml:space="preserve"> and Person Specification</w:t>
            </w:r>
            <w:r w:rsidRPr="00835126">
              <w:rPr>
                <w:rFonts w:ascii="Calibri" w:hAnsi="Calibri" w:cs="Calibri"/>
                <w:sz w:val="22"/>
                <w:szCs w:val="22"/>
              </w:rPr>
              <w:t xml:space="preserve"> reflects the present requirements of the post and as duties and responsibilities change/develop, the job description will be reviewed and be subject to amendment in consultation with the post holder</w:t>
            </w:r>
          </w:p>
        </w:tc>
      </w:tr>
      <w:tr w:rsidR="0047312C" w14:paraId="744B4B7A" w14:textId="77777777" w:rsidTr="00835126">
        <w:tc>
          <w:tcPr>
            <w:tcW w:w="9286" w:type="dxa"/>
            <w:gridSpan w:val="3"/>
            <w:shd w:val="clear" w:color="auto" w:fill="A5C9EB"/>
          </w:tcPr>
          <w:p w14:paraId="4FFE929C" w14:textId="230BE9B5" w:rsidR="0047312C" w:rsidRPr="00835126" w:rsidRDefault="0047312C" w:rsidP="0047312C">
            <w:pPr>
              <w:rPr>
                <w:rFonts w:ascii="Calibri" w:hAnsi="Calibri" w:cs="Calibri"/>
                <w:b/>
                <w:bCs/>
                <w:sz w:val="22"/>
                <w:szCs w:val="22"/>
              </w:rPr>
            </w:pPr>
            <w:r w:rsidRPr="00835126">
              <w:rPr>
                <w:rFonts w:ascii="Calibri" w:hAnsi="Calibri" w:cs="Calibri"/>
                <w:b/>
                <w:bCs/>
                <w:sz w:val="22"/>
                <w:szCs w:val="22"/>
              </w:rPr>
              <w:t xml:space="preserve">Date Agreed: </w:t>
            </w:r>
            <w:r w:rsidR="00C80636">
              <w:rPr>
                <w:rFonts w:ascii="Calibri" w:hAnsi="Calibri" w:cs="Calibri"/>
                <w:b/>
                <w:bCs/>
                <w:sz w:val="22"/>
                <w:szCs w:val="22"/>
              </w:rPr>
              <w:t>May</w:t>
            </w:r>
            <w:r w:rsidR="004E74A9">
              <w:rPr>
                <w:rFonts w:ascii="Calibri" w:hAnsi="Calibri" w:cs="Calibri"/>
                <w:b/>
                <w:bCs/>
                <w:sz w:val="22"/>
                <w:szCs w:val="22"/>
              </w:rPr>
              <w:t xml:space="preserve"> 2025</w:t>
            </w:r>
          </w:p>
        </w:tc>
      </w:tr>
    </w:tbl>
    <w:p w14:paraId="23CCC973" w14:textId="77777777" w:rsidR="00AA728C" w:rsidRDefault="00AA728C"/>
    <w:p w14:paraId="02590BA3" w14:textId="77777777" w:rsidR="00AA728C" w:rsidRDefault="00AA728C"/>
    <w:p w14:paraId="69129A7B" w14:textId="77777777" w:rsidR="00C80636" w:rsidRDefault="00C80636"/>
    <w:p w14:paraId="3F634B59" w14:textId="77777777" w:rsidR="00C80636" w:rsidRDefault="00C80636"/>
    <w:p w14:paraId="5CC716C7" w14:textId="77777777" w:rsidR="00C80636" w:rsidRDefault="00C8063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257"/>
        <w:gridCol w:w="1254"/>
        <w:gridCol w:w="1251"/>
        <w:gridCol w:w="1249"/>
        <w:gridCol w:w="1247"/>
      </w:tblGrid>
      <w:tr w:rsidR="002F1B2D" w:rsidRPr="00835126" w14:paraId="41505ECC" w14:textId="77777777" w:rsidTr="00835126">
        <w:tc>
          <w:tcPr>
            <w:tcW w:w="9286" w:type="dxa"/>
            <w:gridSpan w:val="6"/>
            <w:shd w:val="clear" w:color="auto" w:fill="A5C9EB"/>
          </w:tcPr>
          <w:p w14:paraId="2D200AF0" w14:textId="77777777" w:rsidR="002F1B2D" w:rsidRPr="00835126" w:rsidRDefault="002F1B2D" w:rsidP="00E876FE">
            <w:pPr>
              <w:rPr>
                <w:rFonts w:ascii="Calibri" w:hAnsi="Calibri" w:cs="Calibri"/>
                <w:b/>
                <w:bCs/>
                <w:sz w:val="22"/>
                <w:szCs w:val="22"/>
              </w:rPr>
            </w:pPr>
            <w:r w:rsidRPr="00835126">
              <w:rPr>
                <w:rFonts w:ascii="Calibri" w:hAnsi="Calibri" w:cs="Calibri"/>
                <w:b/>
                <w:bCs/>
                <w:sz w:val="22"/>
                <w:szCs w:val="22"/>
              </w:rPr>
              <w:t>Our Values</w:t>
            </w:r>
          </w:p>
        </w:tc>
      </w:tr>
      <w:tr w:rsidR="002F1B2D" w:rsidRPr="00835126" w14:paraId="15D35F3E" w14:textId="77777777" w:rsidTr="00E10FF4">
        <w:trPr>
          <w:trHeight w:val="8354"/>
        </w:trPr>
        <w:tc>
          <w:tcPr>
            <w:tcW w:w="9286" w:type="dxa"/>
            <w:gridSpan w:val="6"/>
            <w:shd w:val="clear" w:color="auto" w:fill="auto"/>
          </w:tcPr>
          <w:p w14:paraId="43519F23" w14:textId="77777777" w:rsidR="002F1B2D" w:rsidRPr="00D93583" w:rsidRDefault="002F1B2D" w:rsidP="00E876FE">
            <w:pPr>
              <w:rPr>
                <w:rFonts w:ascii="Calibri" w:hAnsi="Calibri" w:cs="Calibri"/>
                <w:i/>
                <w:iCs/>
                <w:sz w:val="22"/>
                <w:szCs w:val="22"/>
              </w:rPr>
            </w:pPr>
          </w:p>
          <w:p w14:paraId="2D52D230" w14:textId="44C3D007" w:rsidR="00AA22FB" w:rsidRDefault="00280CB7" w:rsidP="00AA22FB">
            <w:pPr>
              <w:jc w:val="center"/>
              <w:rPr>
                <w:rFonts w:ascii="Calibri" w:hAnsi="Calibri" w:cs="Calibri"/>
                <w:i/>
                <w:iCs/>
                <w:sz w:val="22"/>
                <w:szCs w:val="22"/>
              </w:rPr>
            </w:pPr>
            <w:r w:rsidRPr="00D93583">
              <w:rPr>
                <w:i/>
                <w:iCs/>
                <w:noProof/>
              </w:rPr>
              <w:drawing>
                <wp:inline distT="0" distB="0" distL="0" distR="0" wp14:anchorId="60FBE980" wp14:editId="083718EC">
                  <wp:extent cx="4121150" cy="4121150"/>
                  <wp:effectExtent l="0" t="0" r="0" b="0"/>
                  <wp:docPr id="1" name="D1844E0B-5B54-42D7-B3C7-BA38E57075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1844E0B-5B54-42D7-B3C7-BA38E570752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21150" cy="4121150"/>
                          </a:xfrm>
                          <a:prstGeom prst="rect">
                            <a:avLst/>
                          </a:prstGeom>
                          <a:noFill/>
                          <a:ln>
                            <a:noFill/>
                          </a:ln>
                        </pic:spPr>
                      </pic:pic>
                    </a:graphicData>
                  </a:graphic>
                </wp:inline>
              </w:drawing>
            </w:r>
          </w:p>
          <w:p w14:paraId="5D56586C" w14:textId="77777777" w:rsidR="00AA22FB" w:rsidRDefault="00AA22FB" w:rsidP="00AA22FB">
            <w:pPr>
              <w:rPr>
                <w:rFonts w:ascii="Calibri" w:hAnsi="Calibri" w:cs="Calibri"/>
                <w:b/>
                <w:bCs/>
                <w:sz w:val="22"/>
                <w:szCs w:val="22"/>
              </w:rPr>
            </w:pPr>
            <w:r w:rsidRPr="00AA22FB">
              <w:rPr>
                <w:rFonts w:ascii="Calibri" w:hAnsi="Calibri" w:cs="Calibri"/>
                <w:b/>
                <w:bCs/>
                <w:sz w:val="22"/>
                <w:szCs w:val="22"/>
              </w:rPr>
              <w:t>Value scales: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1567"/>
              <w:gridCol w:w="1730"/>
              <w:gridCol w:w="1744"/>
              <w:gridCol w:w="1726"/>
            </w:tblGrid>
            <w:tr w:rsidR="00E10FF4" w:rsidRPr="00534D47" w14:paraId="5E626672" w14:textId="77777777" w:rsidTr="00534D47">
              <w:tc>
                <w:tcPr>
                  <w:tcW w:w="2171" w:type="dxa"/>
                  <w:shd w:val="clear" w:color="auto" w:fill="auto"/>
                </w:tcPr>
                <w:p w14:paraId="548B1108"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This value is the least important to the role</w:t>
                  </w:r>
                </w:p>
              </w:tc>
              <w:tc>
                <w:tcPr>
                  <w:tcW w:w="1600" w:type="dxa"/>
                  <w:shd w:val="clear" w:color="auto" w:fill="auto"/>
                </w:tcPr>
                <w:p w14:paraId="76194C06"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This value has some significance to the role</w:t>
                  </w:r>
                </w:p>
              </w:tc>
              <w:tc>
                <w:tcPr>
                  <w:tcW w:w="1807" w:type="dxa"/>
                  <w:shd w:val="clear" w:color="auto" w:fill="auto"/>
                </w:tcPr>
                <w:p w14:paraId="43868681"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This value is desirable to the role but not essential</w:t>
                  </w:r>
                </w:p>
              </w:tc>
              <w:tc>
                <w:tcPr>
                  <w:tcW w:w="1813" w:type="dxa"/>
                  <w:shd w:val="clear" w:color="auto" w:fill="auto"/>
                </w:tcPr>
                <w:p w14:paraId="1AE2D450"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This value is important to the role</w:t>
                  </w:r>
                </w:p>
              </w:tc>
              <w:tc>
                <w:tcPr>
                  <w:tcW w:w="1806" w:type="dxa"/>
                  <w:shd w:val="clear" w:color="auto" w:fill="auto"/>
                </w:tcPr>
                <w:p w14:paraId="0AF7C58D"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This value is essential to the role</w:t>
                  </w:r>
                </w:p>
              </w:tc>
            </w:tr>
            <w:tr w:rsidR="00E10FF4" w:rsidRPr="00534D47" w14:paraId="4FC16E0B" w14:textId="77777777" w:rsidTr="00534D47">
              <w:tc>
                <w:tcPr>
                  <w:tcW w:w="2171" w:type="dxa"/>
                  <w:shd w:val="clear" w:color="auto" w:fill="FFC000"/>
                </w:tcPr>
                <w:p w14:paraId="00011469"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1</w:t>
                  </w:r>
                </w:p>
              </w:tc>
              <w:tc>
                <w:tcPr>
                  <w:tcW w:w="1600" w:type="dxa"/>
                  <w:shd w:val="clear" w:color="auto" w:fill="FFC000"/>
                </w:tcPr>
                <w:p w14:paraId="4478B053"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2</w:t>
                  </w:r>
                </w:p>
              </w:tc>
              <w:tc>
                <w:tcPr>
                  <w:tcW w:w="1807" w:type="dxa"/>
                  <w:shd w:val="clear" w:color="auto" w:fill="FFC000"/>
                </w:tcPr>
                <w:p w14:paraId="65113220"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3</w:t>
                  </w:r>
                </w:p>
              </w:tc>
              <w:tc>
                <w:tcPr>
                  <w:tcW w:w="1813" w:type="dxa"/>
                  <w:shd w:val="clear" w:color="auto" w:fill="FFC000"/>
                </w:tcPr>
                <w:p w14:paraId="5FBCD262"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4</w:t>
                  </w:r>
                </w:p>
              </w:tc>
              <w:tc>
                <w:tcPr>
                  <w:tcW w:w="1806" w:type="dxa"/>
                  <w:shd w:val="clear" w:color="auto" w:fill="FFC000"/>
                </w:tcPr>
                <w:p w14:paraId="69DFF4DB"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5</w:t>
                  </w:r>
                </w:p>
              </w:tc>
            </w:tr>
          </w:tbl>
          <w:p w14:paraId="4AA778D5" w14:textId="77777777" w:rsidR="00AA22FB" w:rsidRPr="00E10FF4" w:rsidRDefault="00AA22FB" w:rsidP="00E876FE">
            <w:pPr>
              <w:rPr>
                <w:rFonts w:ascii="Calibri" w:hAnsi="Calibri" w:cs="Calibri"/>
                <w:b/>
                <w:bCs/>
                <w:sz w:val="22"/>
                <w:szCs w:val="22"/>
              </w:rPr>
            </w:pPr>
          </w:p>
        </w:tc>
      </w:tr>
      <w:tr w:rsidR="00E10FF4" w:rsidRPr="00835126" w14:paraId="4AD040E4" w14:textId="77777777" w:rsidTr="00534D47">
        <w:tc>
          <w:tcPr>
            <w:tcW w:w="9286" w:type="dxa"/>
            <w:gridSpan w:val="6"/>
            <w:shd w:val="clear" w:color="auto" w:fill="auto"/>
          </w:tcPr>
          <w:p w14:paraId="3B0182BA" w14:textId="77777777" w:rsidR="00E21102" w:rsidRDefault="00E21102" w:rsidP="00E876FE">
            <w:pPr>
              <w:rPr>
                <w:rFonts w:ascii="Calibri" w:hAnsi="Calibri" w:cs="Calibri"/>
                <w:b/>
                <w:bCs/>
                <w:sz w:val="22"/>
                <w:szCs w:val="22"/>
              </w:rPr>
            </w:pPr>
          </w:p>
          <w:p w14:paraId="7FB505BC" w14:textId="0F2F31AB" w:rsidR="00E10FF4" w:rsidRDefault="00E10FF4" w:rsidP="00E876FE">
            <w:pPr>
              <w:rPr>
                <w:rFonts w:ascii="Calibri" w:hAnsi="Calibri" w:cs="Calibri"/>
                <w:b/>
                <w:bCs/>
                <w:sz w:val="22"/>
                <w:szCs w:val="22"/>
              </w:rPr>
            </w:pPr>
            <w:r>
              <w:rPr>
                <w:rFonts w:ascii="Calibri" w:hAnsi="Calibri" w:cs="Calibri"/>
                <w:b/>
                <w:bCs/>
                <w:sz w:val="22"/>
                <w:szCs w:val="22"/>
              </w:rPr>
              <w:t>In the role of</w:t>
            </w:r>
            <w:r w:rsidR="00AA728C">
              <w:rPr>
                <w:rFonts w:ascii="Calibri" w:hAnsi="Calibri" w:cs="Calibri"/>
                <w:b/>
                <w:bCs/>
                <w:sz w:val="22"/>
                <w:szCs w:val="22"/>
              </w:rPr>
              <w:t xml:space="preserve"> </w:t>
            </w:r>
            <w:r w:rsidR="007D4114">
              <w:rPr>
                <w:rFonts w:ascii="Calibri" w:hAnsi="Calibri" w:cs="Calibri"/>
                <w:b/>
                <w:bCs/>
                <w:sz w:val="22"/>
                <w:szCs w:val="22"/>
              </w:rPr>
              <w:t xml:space="preserve">Teaching </w:t>
            </w:r>
            <w:proofErr w:type="gramStart"/>
            <w:r w:rsidR="007D4114">
              <w:rPr>
                <w:rFonts w:ascii="Calibri" w:hAnsi="Calibri" w:cs="Calibri"/>
                <w:b/>
                <w:bCs/>
                <w:sz w:val="22"/>
                <w:szCs w:val="22"/>
              </w:rPr>
              <w:t>Assistant</w:t>
            </w:r>
            <w:proofErr w:type="gramEnd"/>
            <w:r>
              <w:rPr>
                <w:rFonts w:ascii="Calibri" w:hAnsi="Calibri" w:cs="Calibri"/>
                <w:b/>
                <w:bCs/>
                <w:sz w:val="22"/>
                <w:szCs w:val="22"/>
              </w:rPr>
              <w:t xml:space="preserve"> we are looking for Change Makers who are</w:t>
            </w:r>
            <w:r w:rsidR="00E21102">
              <w:rPr>
                <w:rFonts w:ascii="Calibri" w:hAnsi="Calibri" w:cs="Calibri"/>
                <w:b/>
                <w:bCs/>
                <w:sz w:val="22"/>
                <w:szCs w:val="22"/>
              </w:rPr>
              <w:t xml:space="preserve"> (please highlight as appropriate)</w:t>
            </w:r>
            <w:r>
              <w:rPr>
                <w:rFonts w:ascii="Calibri" w:hAnsi="Calibri" w:cs="Calibri"/>
                <w:b/>
                <w:bCs/>
                <w:sz w:val="22"/>
                <w:szCs w:val="22"/>
              </w:rPr>
              <w:t>:</w:t>
            </w:r>
          </w:p>
          <w:p w14:paraId="68F99B86" w14:textId="30B35D65" w:rsidR="00E21102" w:rsidRPr="003B0BFE" w:rsidRDefault="00E21102" w:rsidP="00E876FE">
            <w:pPr>
              <w:rPr>
                <w:rFonts w:ascii="Calibri" w:hAnsi="Calibri" w:cs="Calibri"/>
                <w:sz w:val="22"/>
                <w:szCs w:val="22"/>
              </w:rPr>
            </w:pPr>
          </w:p>
        </w:tc>
      </w:tr>
      <w:tr w:rsidR="0007788F" w:rsidRPr="00835126" w14:paraId="02FBE5F9" w14:textId="77777777" w:rsidTr="007D4114">
        <w:tc>
          <w:tcPr>
            <w:tcW w:w="2802" w:type="dxa"/>
            <w:shd w:val="clear" w:color="auto" w:fill="auto"/>
          </w:tcPr>
          <w:p w14:paraId="3256432B" w14:textId="77777777" w:rsidR="0007788F" w:rsidRPr="003B0BFE" w:rsidRDefault="0007788F" w:rsidP="00E876FE">
            <w:pPr>
              <w:rPr>
                <w:rFonts w:ascii="Calibri" w:hAnsi="Calibri" w:cs="Calibri"/>
                <w:b/>
                <w:bCs/>
                <w:sz w:val="22"/>
                <w:szCs w:val="22"/>
              </w:rPr>
            </w:pPr>
            <w:r w:rsidRPr="003B0BFE">
              <w:rPr>
                <w:rFonts w:ascii="Calibri" w:hAnsi="Calibri" w:cs="Calibri"/>
                <w:b/>
                <w:bCs/>
                <w:sz w:val="22"/>
                <w:szCs w:val="22"/>
              </w:rPr>
              <w:t>Professional:</w:t>
            </w:r>
          </w:p>
        </w:tc>
        <w:tc>
          <w:tcPr>
            <w:tcW w:w="1296" w:type="dxa"/>
            <w:shd w:val="clear" w:color="auto" w:fill="auto"/>
          </w:tcPr>
          <w:p w14:paraId="325BA861"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shd w:val="clear" w:color="auto" w:fill="auto"/>
          </w:tcPr>
          <w:p w14:paraId="01577054"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shd w:val="clear" w:color="auto" w:fill="auto"/>
          </w:tcPr>
          <w:p w14:paraId="127CE6E3"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shd w:val="clear" w:color="auto" w:fill="auto"/>
          </w:tcPr>
          <w:p w14:paraId="5CB257EC"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4</w:t>
            </w:r>
          </w:p>
        </w:tc>
        <w:tc>
          <w:tcPr>
            <w:tcW w:w="1297" w:type="dxa"/>
            <w:shd w:val="clear" w:color="auto" w:fill="FFC000"/>
          </w:tcPr>
          <w:p w14:paraId="40E3ECB0"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5</w:t>
            </w:r>
          </w:p>
        </w:tc>
      </w:tr>
      <w:tr w:rsidR="0007788F" w:rsidRPr="00835126" w14:paraId="1F30E921" w14:textId="77777777" w:rsidTr="007D4114">
        <w:tc>
          <w:tcPr>
            <w:tcW w:w="2802" w:type="dxa"/>
            <w:shd w:val="clear" w:color="auto" w:fill="auto"/>
          </w:tcPr>
          <w:p w14:paraId="14B22041" w14:textId="77777777" w:rsidR="0007788F" w:rsidRPr="003B0BFE" w:rsidRDefault="0007788F" w:rsidP="00E876FE">
            <w:pPr>
              <w:rPr>
                <w:rFonts w:ascii="Calibri" w:hAnsi="Calibri" w:cs="Calibri"/>
                <w:sz w:val="22"/>
                <w:szCs w:val="22"/>
              </w:rPr>
            </w:pPr>
            <w:r w:rsidRPr="003B0BFE">
              <w:rPr>
                <w:rFonts w:ascii="Calibri" w:hAnsi="Calibri" w:cs="Calibri"/>
                <w:b/>
                <w:bCs/>
                <w:sz w:val="22"/>
                <w:szCs w:val="22"/>
              </w:rPr>
              <w:t>Creative Problem Solvers</w:t>
            </w:r>
            <w:r w:rsidRPr="003B0BFE">
              <w:rPr>
                <w:rFonts w:ascii="Calibri" w:hAnsi="Calibri" w:cs="Calibri"/>
                <w:sz w:val="22"/>
                <w:szCs w:val="22"/>
              </w:rPr>
              <w:t>:</w:t>
            </w:r>
          </w:p>
        </w:tc>
        <w:tc>
          <w:tcPr>
            <w:tcW w:w="1296" w:type="dxa"/>
            <w:shd w:val="clear" w:color="auto" w:fill="auto"/>
          </w:tcPr>
          <w:p w14:paraId="108C2A32"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shd w:val="clear" w:color="auto" w:fill="auto"/>
          </w:tcPr>
          <w:p w14:paraId="6C3B7CB4"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shd w:val="clear" w:color="auto" w:fill="FFFFFF"/>
          </w:tcPr>
          <w:p w14:paraId="412BFC9A"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shd w:val="clear" w:color="auto" w:fill="FFC000"/>
          </w:tcPr>
          <w:p w14:paraId="4F86797C"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4</w:t>
            </w:r>
          </w:p>
        </w:tc>
        <w:tc>
          <w:tcPr>
            <w:tcW w:w="1297" w:type="dxa"/>
            <w:shd w:val="clear" w:color="auto" w:fill="FFFFFF"/>
          </w:tcPr>
          <w:p w14:paraId="74EF6635"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5</w:t>
            </w:r>
          </w:p>
        </w:tc>
      </w:tr>
      <w:tr w:rsidR="0007788F" w:rsidRPr="00835126" w14:paraId="5890AE81" w14:textId="77777777" w:rsidTr="007D4114">
        <w:tc>
          <w:tcPr>
            <w:tcW w:w="2802" w:type="dxa"/>
            <w:shd w:val="clear" w:color="auto" w:fill="auto"/>
          </w:tcPr>
          <w:p w14:paraId="326C63CA" w14:textId="77777777" w:rsidR="0007788F" w:rsidRPr="003B0BFE" w:rsidRDefault="0007788F" w:rsidP="00E876FE">
            <w:pPr>
              <w:rPr>
                <w:rFonts w:ascii="Calibri" w:hAnsi="Calibri" w:cs="Calibri"/>
                <w:b/>
                <w:bCs/>
                <w:sz w:val="22"/>
                <w:szCs w:val="22"/>
              </w:rPr>
            </w:pPr>
            <w:r w:rsidRPr="003B0BFE">
              <w:rPr>
                <w:rFonts w:ascii="Calibri" w:hAnsi="Calibri" w:cs="Calibri"/>
                <w:b/>
                <w:bCs/>
                <w:sz w:val="22"/>
                <w:szCs w:val="22"/>
              </w:rPr>
              <w:t>Kind:</w:t>
            </w:r>
          </w:p>
        </w:tc>
        <w:tc>
          <w:tcPr>
            <w:tcW w:w="1296" w:type="dxa"/>
            <w:shd w:val="clear" w:color="auto" w:fill="auto"/>
          </w:tcPr>
          <w:p w14:paraId="033D1D32"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shd w:val="clear" w:color="auto" w:fill="auto"/>
          </w:tcPr>
          <w:p w14:paraId="5A95AE5A"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shd w:val="clear" w:color="auto" w:fill="FFFFFF"/>
          </w:tcPr>
          <w:p w14:paraId="3B4E8C76"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shd w:val="clear" w:color="auto" w:fill="FFFFFF"/>
          </w:tcPr>
          <w:p w14:paraId="4F6F6C93"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4</w:t>
            </w:r>
          </w:p>
        </w:tc>
        <w:tc>
          <w:tcPr>
            <w:tcW w:w="1297" w:type="dxa"/>
            <w:shd w:val="clear" w:color="auto" w:fill="FFC000"/>
          </w:tcPr>
          <w:p w14:paraId="00A517DA"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5</w:t>
            </w:r>
          </w:p>
        </w:tc>
      </w:tr>
      <w:tr w:rsidR="0007788F" w:rsidRPr="00835126" w14:paraId="3E19D3A9" w14:textId="77777777" w:rsidTr="007D4114">
        <w:tc>
          <w:tcPr>
            <w:tcW w:w="2802" w:type="dxa"/>
            <w:shd w:val="clear" w:color="auto" w:fill="auto"/>
          </w:tcPr>
          <w:p w14:paraId="4183806D" w14:textId="77777777" w:rsidR="0007788F" w:rsidRPr="003B0BFE" w:rsidRDefault="0007788F" w:rsidP="00E876FE">
            <w:pPr>
              <w:rPr>
                <w:rFonts w:ascii="Calibri" w:hAnsi="Calibri" w:cs="Calibri"/>
                <w:b/>
                <w:bCs/>
                <w:sz w:val="22"/>
                <w:szCs w:val="22"/>
              </w:rPr>
            </w:pPr>
            <w:r w:rsidRPr="003B0BFE">
              <w:rPr>
                <w:rFonts w:ascii="Calibri" w:hAnsi="Calibri" w:cs="Calibri"/>
                <w:b/>
                <w:bCs/>
                <w:sz w:val="22"/>
                <w:szCs w:val="22"/>
              </w:rPr>
              <w:t>Flexible:</w:t>
            </w:r>
          </w:p>
        </w:tc>
        <w:tc>
          <w:tcPr>
            <w:tcW w:w="1296" w:type="dxa"/>
            <w:shd w:val="clear" w:color="auto" w:fill="auto"/>
          </w:tcPr>
          <w:p w14:paraId="6CE2BAAC"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shd w:val="clear" w:color="auto" w:fill="auto"/>
          </w:tcPr>
          <w:p w14:paraId="512059F6"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shd w:val="clear" w:color="auto" w:fill="FFFFFF"/>
          </w:tcPr>
          <w:p w14:paraId="61280769"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shd w:val="clear" w:color="auto" w:fill="FFFFFF"/>
          </w:tcPr>
          <w:p w14:paraId="57B12734"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4</w:t>
            </w:r>
          </w:p>
        </w:tc>
        <w:tc>
          <w:tcPr>
            <w:tcW w:w="1297" w:type="dxa"/>
            <w:shd w:val="clear" w:color="auto" w:fill="FFC000"/>
          </w:tcPr>
          <w:p w14:paraId="4239CA7C"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5</w:t>
            </w:r>
          </w:p>
        </w:tc>
      </w:tr>
      <w:tr w:rsidR="0007788F" w:rsidRPr="00835126" w14:paraId="1E432F1B" w14:textId="77777777" w:rsidTr="007D4114">
        <w:tc>
          <w:tcPr>
            <w:tcW w:w="2802" w:type="dxa"/>
            <w:shd w:val="clear" w:color="auto" w:fill="auto"/>
          </w:tcPr>
          <w:p w14:paraId="7FD9C159" w14:textId="77777777" w:rsidR="0007788F" w:rsidRPr="003B0BFE" w:rsidRDefault="0007788F" w:rsidP="00E876FE">
            <w:pPr>
              <w:rPr>
                <w:rFonts w:ascii="Calibri" w:hAnsi="Calibri" w:cs="Calibri"/>
                <w:b/>
                <w:bCs/>
                <w:sz w:val="22"/>
                <w:szCs w:val="22"/>
              </w:rPr>
            </w:pPr>
            <w:r w:rsidRPr="003B0BFE">
              <w:rPr>
                <w:rFonts w:ascii="Calibri" w:hAnsi="Calibri" w:cs="Calibri"/>
                <w:b/>
                <w:bCs/>
                <w:sz w:val="22"/>
                <w:szCs w:val="22"/>
              </w:rPr>
              <w:t>Collaborative:</w:t>
            </w:r>
          </w:p>
        </w:tc>
        <w:tc>
          <w:tcPr>
            <w:tcW w:w="1296" w:type="dxa"/>
            <w:shd w:val="clear" w:color="auto" w:fill="auto"/>
          </w:tcPr>
          <w:p w14:paraId="5FDB740F"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shd w:val="clear" w:color="auto" w:fill="auto"/>
          </w:tcPr>
          <w:p w14:paraId="01003FB1"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shd w:val="clear" w:color="auto" w:fill="FFFFFF"/>
          </w:tcPr>
          <w:p w14:paraId="01980D6C"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shd w:val="clear" w:color="auto" w:fill="FFFFFF"/>
          </w:tcPr>
          <w:p w14:paraId="41478A7A"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4</w:t>
            </w:r>
          </w:p>
        </w:tc>
        <w:tc>
          <w:tcPr>
            <w:tcW w:w="1297" w:type="dxa"/>
            <w:shd w:val="clear" w:color="auto" w:fill="FFC000"/>
          </w:tcPr>
          <w:p w14:paraId="70985008"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5</w:t>
            </w:r>
          </w:p>
        </w:tc>
      </w:tr>
      <w:tr w:rsidR="0007788F" w:rsidRPr="00835126" w14:paraId="57D0F862" w14:textId="77777777" w:rsidTr="007D4114">
        <w:tc>
          <w:tcPr>
            <w:tcW w:w="2802" w:type="dxa"/>
            <w:shd w:val="clear" w:color="auto" w:fill="auto"/>
          </w:tcPr>
          <w:p w14:paraId="1272DD60" w14:textId="77777777" w:rsidR="0007788F" w:rsidRPr="003B0BFE" w:rsidRDefault="0007788F" w:rsidP="00E876FE">
            <w:pPr>
              <w:rPr>
                <w:rFonts w:ascii="Calibri" w:hAnsi="Calibri" w:cs="Calibri"/>
                <w:b/>
                <w:bCs/>
                <w:sz w:val="22"/>
                <w:szCs w:val="22"/>
              </w:rPr>
            </w:pPr>
            <w:r w:rsidRPr="003B0BFE">
              <w:rPr>
                <w:rFonts w:ascii="Calibri" w:hAnsi="Calibri" w:cs="Calibri"/>
                <w:b/>
                <w:bCs/>
                <w:sz w:val="22"/>
                <w:szCs w:val="22"/>
              </w:rPr>
              <w:t>Communicator:</w:t>
            </w:r>
          </w:p>
        </w:tc>
        <w:tc>
          <w:tcPr>
            <w:tcW w:w="1296" w:type="dxa"/>
            <w:shd w:val="clear" w:color="auto" w:fill="auto"/>
          </w:tcPr>
          <w:p w14:paraId="5BA3790D"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shd w:val="clear" w:color="auto" w:fill="auto"/>
          </w:tcPr>
          <w:p w14:paraId="2967C503"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shd w:val="clear" w:color="auto" w:fill="FFFFFF"/>
          </w:tcPr>
          <w:p w14:paraId="0CFDBD0A"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shd w:val="clear" w:color="auto" w:fill="FFFFFF"/>
          </w:tcPr>
          <w:p w14:paraId="7D49DDE7"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4</w:t>
            </w:r>
          </w:p>
        </w:tc>
        <w:tc>
          <w:tcPr>
            <w:tcW w:w="1297" w:type="dxa"/>
            <w:shd w:val="clear" w:color="auto" w:fill="FFC000"/>
          </w:tcPr>
          <w:p w14:paraId="15D2ECBE"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5</w:t>
            </w:r>
          </w:p>
        </w:tc>
      </w:tr>
    </w:tbl>
    <w:p w14:paraId="06D5ACC2" w14:textId="77777777" w:rsidR="00B47FC8" w:rsidRPr="00BE4B76" w:rsidRDefault="00B47FC8" w:rsidP="0086795A">
      <w:pPr>
        <w:jc w:val="both"/>
        <w:rPr>
          <w:rFonts w:ascii="Calibri" w:hAnsi="Calibri" w:cs="Calibri"/>
          <w:sz w:val="22"/>
          <w:szCs w:val="22"/>
        </w:rPr>
      </w:pPr>
    </w:p>
    <w:sectPr w:rsidR="00B47FC8" w:rsidRPr="00BE4B76" w:rsidSect="009F3E15">
      <w:headerReference w:type="default" r:id="rId13"/>
      <w:footerReference w:type="even" r:id="rId14"/>
      <w:footerReference w:type="default" r:id="rId15"/>
      <w:pgSz w:w="11906" w:h="16838"/>
      <w:pgMar w:top="1021" w:right="1418" w:bottom="1021" w:left="1418" w:header="113" w:footer="850"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9ED20" w14:textId="77777777" w:rsidR="003C0A6D" w:rsidRDefault="003C0A6D">
      <w:r>
        <w:separator/>
      </w:r>
    </w:p>
  </w:endnote>
  <w:endnote w:type="continuationSeparator" w:id="0">
    <w:p w14:paraId="235C7C39" w14:textId="77777777" w:rsidR="003C0A6D" w:rsidRDefault="003C0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A5135" w14:textId="77777777" w:rsidR="000C44EE" w:rsidRDefault="000C44EE" w:rsidP="008175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2A643A" w14:textId="77777777" w:rsidR="000C44EE" w:rsidRDefault="000C44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DF151" w14:textId="77777777" w:rsidR="000C44EE" w:rsidRPr="002D037F" w:rsidRDefault="002D037F" w:rsidP="002D037F">
    <w:pPr>
      <w:pStyle w:val="Footer"/>
      <w:jc w:val="center"/>
      <w:rPr>
        <w:rFonts w:ascii="Verdana" w:hAnsi="Verdana"/>
        <w:sz w:val="16"/>
        <w:szCs w:val="16"/>
      </w:rPr>
    </w:pPr>
    <w:r w:rsidRPr="002D037F">
      <w:rPr>
        <w:rFonts w:ascii="Verdana" w:hAnsi="Verdana"/>
        <w:sz w:val="16"/>
        <w:szCs w:val="16"/>
      </w:rPr>
      <w:fldChar w:fldCharType="begin"/>
    </w:r>
    <w:r w:rsidRPr="002D037F">
      <w:rPr>
        <w:rFonts w:ascii="Verdana" w:hAnsi="Verdana"/>
        <w:sz w:val="16"/>
        <w:szCs w:val="16"/>
      </w:rPr>
      <w:instrText xml:space="preserve"> PAGE   \* MERGEFORMAT </w:instrText>
    </w:r>
    <w:r w:rsidRPr="002D037F">
      <w:rPr>
        <w:rFonts w:ascii="Verdana" w:hAnsi="Verdana"/>
        <w:sz w:val="16"/>
        <w:szCs w:val="16"/>
      </w:rPr>
      <w:fldChar w:fldCharType="separate"/>
    </w:r>
    <w:r w:rsidR="0048632B">
      <w:rPr>
        <w:rFonts w:ascii="Verdana" w:hAnsi="Verdana"/>
        <w:noProof/>
        <w:sz w:val="16"/>
        <w:szCs w:val="16"/>
      </w:rPr>
      <w:t>- 1 -</w:t>
    </w:r>
    <w:r w:rsidRPr="002D037F">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9D8A8" w14:textId="77777777" w:rsidR="003C0A6D" w:rsidRDefault="003C0A6D">
      <w:r>
        <w:separator/>
      </w:r>
    </w:p>
  </w:footnote>
  <w:footnote w:type="continuationSeparator" w:id="0">
    <w:p w14:paraId="07066D6C" w14:textId="77777777" w:rsidR="003C0A6D" w:rsidRDefault="003C0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E7DBB" w14:textId="1FC7408F" w:rsidR="00A42FC7" w:rsidRDefault="00A42FC7" w:rsidP="00CA2634">
    <w:pPr>
      <w:pStyle w:val="Header"/>
      <w:rPr>
        <w:noProof/>
      </w:rPr>
    </w:pPr>
    <w:r>
      <w:rPr>
        <w:noProof/>
      </w:rPr>
      <w:drawing>
        <wp:anchor distT="0" distB="0" distL="114300" distR="114300" simplePos="0" relativeHeight="251660288" behindDoc="0" locked="0" layoutInCell="1" allowOverlap="1" wp14:anchorId="4365D487" wp14:editId="6A7EBE47">
          <wp:simplePos x="0" y="0"/>
          <wp:positionH relativeFrom="column">
            <wp:posOffset>-438150</wp:posOffset>
          </wp:positionH>
          <wp:positionV relativeFrom="page">
            <wp:posOffset>234950</wp:posOffset>
          </wp:positionV>
          <wp:extent cx="1688400" cy="550800"/>
          <wp:effectExtent l="0" t="0" r="7620" b="1905"/>
          <wp:wrapSquare wrapText="bothSides"/>
          <wp:docPr id="1356617057" name="Picture 1356617057" descr="A picture containing text, font, graphics, logo&#10;&#10;Description automatically generated"/>
          <wp:cNvGraphicFramePr/>
          <a:graphic xmlns:a="http://schemas.openxmlformats.org/drawingml/2006/main">
            <a:graphicData uri="http://schemas.openxmlformats.org/drawingml/2006/picture">
              <pic:pic xmlns:pic="http://schemas.openxmlformats.org/drawingml/2006/picture">
                <pic:nvPicPr>
                  <pic:cNvPr id="1356617057" name="Picture 1356617057" descr="A picture containing text, font, graphics, logo&#10;&#10;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688400" cy="550800"/>
                  </a:xfrm>
                  <a:prstGeom prst="rect">
                    <a:avLst/>
                  </a:prstGeom>
                  <a:ln/>
                </pic:spPr>
              </pic:pic>
            </a:graphicData>
          </a:graphic>
          <wp14:sizeRelH relativeFrom="margin">
            <wp14:pctWidth>0</wp14:pctWidth>
          </wp14:sizeRelH>
          <wp14:sizeRelV relativeFrom="margin">
            <wp14:pctHeight>0</wp14:pctHeight>
          </wp14:sizeRelV>
        </wp:anchor>
      </w:drawing>
    </w:r>
  </w:p>
  <w:p w14:paraId="7FA618EB" w14:textId="574C28D4" w:rsidR="00A42FC7" w:rsidRDefault="00A42FC7" w:rsidP="00CA2634">
    <w:pPr>
      <w:pStyle w:val="Header"/>
      <w:rPr>
        <w:noProof/>
      </w:rPr>
    </w:pPr>
  </w:p>
  <w:p w14:paraId="041EAABA" w14:textId="77777777" w:rsidR="00194D7E" w:rsidRDefault="00194D7E" w:rsidP="00CA2634">
    <w:pPr>
      <w:pStyle w:val="Header"/>
      <w:rPr>
        <w:noProof/>
      </w:rPr>
    </w:pPr>
  </w:p>
  <w:p w14:paraId="36A06319" w14:textId="77777777" w:rsidR="00194D7E" w:rsidRDefault="00194D7E" w:rsidP="00CA2634">
    <w:pPr>
      <w:pStyle w:val="Header"/>
      <w:rPr>
        <w:noProof/>
      </w:rPr>
    </w:pPr>
  </w:p>
  <w:p w14:paraId="3EF89491" w14:textId="2788653B" w:rsidR="00E876FE" w:rsidRPr="00E876FE" w:rsidRDefault="00CA2634" w:rsidP="00CA2634">
    <w:pPr>
      <w:pStyle w:val="Header"/>
    </w:pPr>
    <w:r>
      <w:rPr>
        <w:noProof/>
      </w:rPr>
      <w:ptab w:relativeTo="margin" w:alignment="right" w:leader="none"/>
    </w:r>
    <w:r w:rsidR="00A42FC7">
      <w:rPr>
        <w:rFonts w:ascii="Segoe UI" w:hAnsi="Segoe UI" w:cs="Segoe UI"/>
        <w:noProof/>
        <w:color w:val="000000"/>
        <w:sz w:val="18"/>
        <w:szCs w:val="18"/>
        <w:shd w:val="clear" w:color="auto" w:fill="FFFFFF"/>
      </w:rPr>
      <w:drawing>
        <wp:anchor distT="0" distB="0" distL="114300" distR="114300" simplePos="0" relativeHeight="251659264" behindDoc="0" locked="0" layoutInCell="1" allowOverlap="1" wp14:anchorId="6CA06C8F" wp14:editId="4DA57F45">
          <wp:simplePos x="0" y="0"/>
          <wp:positionH relativeFrom="column">
            <wp:align>right</wp:align>
          </wp:positionH>
          <wp:positionV relativeFrom="page">
            <wp:posOffset>71120</wp:posOffset>
          </wp:positionV>
          <wp:extent cx="932400" cy="666000"/>
          <wp:effectExtent l="0" t="0" r="1270" b="1270"/>
          <wp:wrapNone/>
          <wp:docPr id="874578845" name="Picture 87457884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400" cy="66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D743E"/>
    <w:multiLevelType w:val="multilevel"/>
    <w:tmpl w:val="60202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C03520"/>
    <w:multiLevelType w:val="hybridMultilevel"/>
    <w:tmpl w:val="B81E0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815D7"/>
    <w:multiLevelType w:val="multilevel"/>
    <w:tmpl w:val="FC285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E21B7E"/>
    <w:multiLevelType w:val="hybridMultilevel"/>
    <w:tmpl w:val="EBEC8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45174B"/>
    <w:multiLevelType w:val="hybridMultilevel"/>
    <w:tmpl w:val="951601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F5C67F6"/>
    <w:multiLevelType w:val="hybridMultilevel"/>
    <w:tmpl w:val="EBB8A7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2335A13"/>
    <w:multiLevelType w:val="hybridMultilevel"/>
    <w:tmpl w:val="EFCAB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9E3AC1"/>
    <w:multiLevelType w:val="hybridMultilevel"/>
    <w:tmpl w:val="32486DEE"/>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6C35C2"/>
    <w:multiLevelType w:val="hybridMultilevel"/>
    <w:tmpl w:val="0A26A9CC"/>
    <w:lvl w:ilvl="0" w:tplc="08090001">
      <w:start w:val="1"/>
      <w:numFmt w:val="bullet"/>
      <w:lvlText w:val=""/>
      <w:lvlJc w:val="left"/>
      <w:pPr>
        <w:ind w:left="862" w:hanging="360"/>
      </w:pPr>
      <w:rPr>
        <w:rFonts w:ascii="Symbol" w:hAnsi="Symbol" w:hint="default"/>
      </w:rPr>
    </w:lvl>
    <w:lvl w:ilvl="1" w:tplc="08090001">
      <w:start w:val="1"/>
      <w:numFmt w:val="bullet"/>
      <w:lvlText w:val=""/>
      <w:lvlJc w:val="left"/>
      <w:pPr>
        <w:ind w:left="1582" w:hanging="360"/>
      </w:pPr>
      <w:rPr>
        <w:rFonts w:ascii="Symbol" w:hAnsi="Symbol" w:hint="default"/>
      </w:r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9" w15:restartNumberingAfterBreak="0">
    <w:nsid w:val="14AD5C62"/>
    <w:multiLevelType w:val="hybridMultilevel"/>
    <w:tmpl w:val="AD6472AE"/>
    <w:lvl w:ilvl="0" w:tplc="08090001">
      <w:start w:val="1"/>
      <w:numFmt w:val="bullet"/>
      <w:lvlText w:val=""/>
      <w:lvlJc w:val="left"/>
      <w:pPr>
        <w:ind w:left="1648" w:hanging="360"/>
      </w:pPr>
      <w:rPr>
        <w:rFonts w:ascii="Symbol" w:hAnsi="Symbo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10" w15:restartNumberingAfterBreak="0">
    <w:nsid w:val="153263D5"/>
    <w:multiLevelType w:val="hybridMultilevel"/>
    <w:tmpl w:val="81506C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6903895"/>
    <w:multiLevelType w:val="hybridMultilevel"/>
    <w:tmpl w:val="ED3EE9C6"/>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2" w15:restartNumberingAfterBreak="0">
    <w:nsid w:val="16C37B3A"/>
    <w:multiLevelType w:val="hybridMultilevel"/>
    <w:tmpl w:val="CE0671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F56DCE"/>
    <w:multiLevelType w:val="multilevel"/>
    <w:tmpl w:val="759C6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4052C0"/>
    <w:multiLevelType w:val="hybridMultilevel"/>
    <w:tmpl w:val="B8E0F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C62B73"/>
    <w:multiLevelType w:val="hybridMultilevel"/>
    <w:tmpl w:val="6B2AB5A0"/>
    <w:lvl w:ilvl="0" w:tplc="0809000F">
      <w:start w:val="1"/>
      <w:numFmt w:val="decimal"/>
      <w:lvlText w:val="%1."/>
      <w:lvlJc w:val="left"/>
      <w:pPr>
        <w:ind w:left="360" w:hanging="360"/>
      </w:pPr>
      <w:rPr>
        <w:rFonts w:hint="default"/>
      </w:rPr>
    </w:lvl>
    <w:lvl w:ilvl="1" w:tplc="08090019">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6" w15:restartNumberingAfterBreak="0">
    <w:nsid w:val="2071576B"/>
    <w:multiLevelType w:val="hybridMultilevel"/>
    <w:tmpl w:val="FAB8F3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7" w15:restartNumberingAfterBreak="0">
    <w:nsid w:val="2073246B"/>
    <w:multiLevelType w:val="hybridMultilevel"/>
    <w:tmpl w:val="A0B4964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21660226"/>
    <w:multiLevelType w:val="multilevel"/>
    <w:tmpl w:val="4A981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2166E23"/>
    <w:multiLevelType w:val="multilevel"/>
    <w:tmpl w:val="FC68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3C03DED"/>
    <w:multiLevelType w:val="hybridMultilevel"/>
    <w:tmpl w:val="D5E68D2C"/>
    <w:lvl w:ilvl="0" w:tplc="08090001">
      <w:start w:val="1"/>
      <w:numFmt w:val="bullet"/>
      <w:lvlText w:val=""/>
      <w:lvlJc w:val="left"/>
      <w:pPr>
        <w:ind w:left="862" w:hanging="360"/>
      </w:pPr>
      <w:rPr>
        <w:rFonts w:ascii="Symbol" w:hAnsi="Symbol" w:hint="default"/>
      </w:rPr>
    </w:lvl>
    <w:lvl w:ilvl="1" w:tplc="08090019">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1" w15:restartNumberingAfterBreak="0">
    <w:nsid w:val="257404ED"/>
    <w:multiLevelType w:val="multilevel"/>
    <w:tmpl w:val="4A20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BC73984"/>
    <w:multiLevelType w:val="hybridMultilevel"/>
    <w:tmpl w:val="8C8C7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3" w15:restartNumberingAfterBreak="0">
    <w:nsid w:val="2D402CF5"/>
    <w:multiLevelType w:val="hybridMultilevel"/>
    <w:tmpl w:val="F502E880"/>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4" w15:restartNumberingAfterBreak="0">
    <w:nsid w:val="30420317"/>
    <w:multiLevelType w:val="hybridMultilevel"/>
    <w:tmpl w:val="63C87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E46065"/>
    <w:multiLevelType w:val="hybridMultilevel"/>
    <w:tmpl w:val="826E5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1183419"/>
    <w:multiLevelType w:val="hybridMultilevel"/>
    <w:tmpl w:val="B0ECCE9E"/>
    <w:lvl w:ilvl="0" w:tplc="C43CD6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938481A"/>
    <w:multiLevelType w:val="hybridMultilevel"/>
    <w:tmpl w:val="8FEE1A92"/>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8" w15:restartNumberingAfterBreak="0">
    <w:nsid w:val="41C267F3"/>
    <w:multiLevelType w:val="hybridMultilevel"/>
    <w:tmpl w:val="06F8A3D6"/>
    <w:lvl w:ilvl="0" w:tplc="CD6A12AE">
      <w:start w:val="1"/>
      <w:numFmt w:val="bullet"/>
      <w:lvlText w:val=""/>
      <w:lvlJc w:val="left"/>
      <w:pPr>
        <w:tabs>
          <w:tab w:val="num" w:pos="720"/>
        </w:tabs>
        <w:ind w:left="284" w:firstLine="7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432A1E"/>
    <w:multiLevelType w:val="hybridMultilevel"/>
    <w:tmpl w:val="F0D01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4764FC"/>
    <w:multiLevelType w:val="multilevel"/>
    <w:tmpl w:val="B798D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65E3B4B"/>
    <w:multiLevelType w:val="multilevel"/>
    <w:tmpl w:val="BC60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ADC2F8A"/>
    <w:multiLevelType w:val="hybridMultilevel"/>
    <w:tmpl w:val="65200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C66333"/>
    <w:multiLevelType w:val="multilevel"/>
    <w:tmpl w:val="BBA66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D263CB9"/>
    <w:multiLevelType w:val="hybridMultilevel"/>
    <w:tmpl w:val="3EF220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35" w15:restartNumberingAfterBreak="0">
    <w:nsid w:val="658865D0"/>
    <w:multiLevelType w:val="multilevel"/>
    <w:tmpl w:val="6A8ABE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3C0182"/>
    <w:multiLevelType w:val="hybridMultilevel"/>
    <w:tmpl w:val="1166E0A2"/>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37" w15:restartNumberingAfterBreak="0">
    <w:nsid w:val="69E43076"/>
    <w:multiLevelType w:val="hybridMultilevel"/>
    <w:tmpl w:val="9D9837B8"/>
    <w:lvl w:ilvl="0" w:tplc="08090001">
      <w:start w:val="1"/>
      <w:numFmt w:val="bullet"/>
      <w:lvlText w:val=""/>
      <w:lvlJc w:val="left"/>
      <w:pPr>
        <w:tabs>
          <w:tab w:val="num" w:pos="720"/>
        </w:tabs>
        <w:ind w:left="284" w:firstLine="7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9A6C30"/>
    <w:multiLevelType w:val="multilevel"/>
    <w:tmpl w:val="63320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D51016C"/>
    <w:multiLevelType w:val="multilevel"/>
    <w:tmpl w:val="71765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170381F"/>
    <w:multiLevelType w:val="multilevel"/>
    <w:tmpl w:val="94981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4CC752C"/>
    <w:multiLevelType w:val="hybridMultilevel"/>
    <w:tmpl w:val="FA7026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8245308"/>
    <w:multiLevelType w:val="multilevel"/>
    <w:tmpl w:val="2EFCF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9F75D56"/>
    <w:multiLevelType w:val="hybridMultilevel"/>
    <w:tmpl w:val="CB2AC742"/>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44" w15:restartNumberingAfterBreak="0">
    <w:nsid w:val="7E834D90"/>
    <w:multiLevelType w:val="hybridMultilevel"/>
    <w:tmpl w:val="B024C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2619791">
    <w:abstractNumId w:val="12"/>
  </w:num>
  <w:num w:numId="2" w16cid:durableId="1801192688">
    <w:abstractNumId w:val="41"/>
  </w:num>
  <w:num w:numId="3" w16cid:durableId="415588411">
    <w:abstractNumId w:val="43"/>
  </w:num>
  <w:num w:numId="4" w16cid:durableId="297228321">
    <w:abstractNumId w:val="34"/>
  </w:num>
  <w:num w:numId="5" w16cid:durableId="1098135525">
    <w:abstractNumId w:val="16"/>
  </w:num>
  <w:num w:numId="6" w16cid:durableId="249319124">
    <w:abstractNumId w:val="23"/>
  </w:num>
  <w:num w:numId="7" w16cid:durableId="1946424604">
    <w:abstractNumId w:val="25"/>
  </w:num>
  <w:num w:numId="8" w16cid:durableId="233587908">
    <w:abstractNumId w:val="26"/>
  </w:num>
  <w:num w:numId="9" w16cid:durableId="1616984292">
    <w:abstractNumId w:val="22"/>
  </w:num>
  <w:num w:numId="10" w16cid:durableId="1160463045">
    <w:abstractNumId w:val="28"/>
  </w:num>
  <w:num w:numId="11" w16cid:durableId="1336424309">
    <w:abstractNumId w:val="7"/>
  </w:num>
  <w:num w:numId="12" w16cid:durableId="887255121">
    <w:abstractNumId w:val="17"/>
  </w:num>
  <w:num w:numId="13" w16cid:durableId="324673328">
    <w:abstractNumId w:val="29"/>
  </w:num>
  <w:num w:numId="14" w16cid:durableId="586616735">
    <w:abstractNumId w:val="36"/>
  </w:num>
  <w:num w:numId="15" w16cid:durableId="2057702082">
    <w:abstractNumId w:val="4"/>
  </w:num>
  <w:num w:numId="16" w16cid:durableId="1718432980">
    <w:abstractNumId w:val="10"/>
  </w:num>
  <w:num w:numId="17" w16cid:durableId="1554266715">
    <w:abstractNumId w:val="5"/>
  </w:num>
  <w:num w:numId="18" w16cid:durableId="1954626769">
    <w:abstractNumId w:val="20"/>
  </w:num>
  <w:num w:numId="19" w16cid:durableId="1872380068">
    <w:abstractNumId w:val="27"/>
  </w:num>
  <w:num w:numId="20" w16cid:durableId="336613150">
    <w:abstractNumId w:val="9"/>
  </w:num>
  <w:num w:numId="21" w16cid:durableId="1894779491">
    <w:abstractNumId w:val="8"/>
  </w:num>
  <w:num w:numId="22" w16cid:durableId="654918630">
    <w:abstractNumId w:val="6"/>
  </w:num>
  <w:num w:numId="23" w16cid:durableId="101264249">
    <w:abstractNumId w:val="19"/>
  </w:num>
  <w:num w:numId="24" w16cid:durableId="1966499668">
    <w:abstractNumId w:val="32"/>
  </w:num>
  <w:num w:numId="25" w16cid:durableId="1230114246">
    <w:abstractNumId w:val="11"/>
  </w:num>
  <w:num w:numId="26" w16cid:durableId="493766061">
    <w:abstractNumId w:val="37"/>
  </w:num>
  <w:num w:numId="27" w16cid:durableId="990211228">
    <w:abstractNumId w:val="15"/>
  </w:num>
  <w:num w:numId="28" w16cid:durableId="1969624716">
    <w:abstractNumId w:val="35"/>
  </w:num>
  <w:num w:numId="29" w16cid:durableId="392239115">
    <w:abstractNumId w:val="30"/>
  </w:num>
  <w:num w:numId="30" w16cid:durableId="1809321499">
    <w:abstractNumId w:val="38"/>
  </w:num>
  <w:num w:numId="31" w16cid:durableId="342325887">
    <w:abstractNumId w:val="2"/>
  </w:num>
  <w:num w:numId="32" w16cid:durableId="1752071824">
    <w:abstractNumId w:val="33"/>
  </w:num>
  <w:num w:numId="33" w16cid:durableId="626737426">
    <w:abstractNumId w:val="42"/>
  </w:num>
  <w:num w:numId="34" w16cid:durableId="891692002">
    <w:abstractNumId w:val="13"/>
  </w:num>
  <w:num w:numId="35" w16cid:durableId="1986084288">
    <w:abstractNumId w:val="40"/>
  </w:num>
  <w:num w:numId="36" w16cid:durableId="1355153582">
    <w:abstractNumId w:val="24"/>
  </w:num>
  <w:num w:numId="37" w16cid:durableId="1704401110">
    <w:abstractNumId w:val="1"/>
  </w:num>
  <w:num w:numId="38" w16cid:durableId="1184320166">
    <w:abstractNumId w:val="44"/>
  </w:num>
  <w:num w:numId="39" w16cid:durableId="227039064">
    <w:abstractNumId w:val="14"/>
  </w:num>
  <w:num w:numId="40" w16cid:durableId="807212860">
    <w:abstractNumId w:val="3"/>
  </w:num>
  <w:num w:numId="41" w16cid:durableId="594049346">
    <w:abstractNumId w:val="39"/>
  </w:num>
  <w:num w:numId="42" w16cid:durableId="1864975293">
    <w:abstractNumId w:val="18"/>
  </w:num>
  <w:num w:numId="43" w16cid:durableId="228658389">
    <w:abstractNumId w:val="0"/>
  </w:num>
  <w:num w:numId="44" w16cid:durableId="1401446076">
    <w:abstractNumId w:val="21"/>
  </w:num>
  <w:num w:numId="45" w16cid:durableId="10735906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006"/>
    <w:rsid w:val="00027B02"/>
    <w:rsid w:val="00065667"/>
    <w:rsid w:val="0007788F"/>
    <w:rsid w:val="0008576E"/>
    <w:rsid w:val="000B0E87"/>
    <w:rsid w:val="000C335A"/>
    <w:rsid w:val="000C44EE"/>
    <w:rsid w:val="000F4F2D"/>
    <w:rsid w:val="00100AE7"/>
    <w:rsid w:val="00105391"/>
    <w:rsid w:val="00106796"/>
    <w:rsid w:val="001326E2"/>
    <w:rsid w:val="001541ED"/>
    <w:rsid w:val="00157C5D"/>
    <w:rsid w:val="001615CE"/>
    <w:rsid w:val="00161A37"/>
    <w:rsid w:val="00164BFA"/>
    <w:rsid w:val="00167BFF"/>
    <w:rsid w:val="00172393"/>
    <w:rsid w:val="00193314"/>
    <w:rsid w:val="00194D7E"/>
    <w:rsid w:val="001A6357"/>
    <w:rsid w:val="001B2DF2"/>
    <w:rsid w:val="001B4851"/>
    <w:rsid w:val="001B7431"/>
    <w:rsid w:val="001F36BF"/>
    <w:rsid w:val="002004B3"/>
    <w:rsid w:val="00212890"/>
    <w:rsid w:val="002217BC"/>
    <w:rsid w:val="0023433B"/>
    <w:rsid w:val="0025772E"/>
    <w:rsid w:val="00263083"/>
    <w:rsid w:val="00277649"/>
    <w:rsid w:val="00280CB7"/>
    <w:rsid w:val="00297958"/>
    <w:rsid w:val="002A000D"/>
    <w:rsid w:val="002A2B1F"/>
    <w:rsid w:val="002A426F"/>
    <w:rsid w:val="002B5FAA"/>
    <w:rsid w:val="002D037F"/>
    <w:rsid w:val="002D1CAA"/>
    <w:rsid w:val="002E3325"/>
    <w:rsid w:val="002F1B2D"/>
    <w:rsid w:val="002F655D"/>
    <w:rsid w:val="00320CE9"/>
    <w:rsid w:val="00320DEA"/>
    <w:rsid w:val="00345437"/>
    <w:rsid w:val="00380522"/>
    <w:rsid w:val="00384A28"/>
    <w:rsid w:val="00396C64"/>
    <w:rsid w:val="003B0BFE"/>
    <w:rsid w:val="003B6296"/>
    <w:rsid w:val="003C0A6D"/>
    <w:rsid w:val="003C374B"/>
    <w:rsid w:val="003D0100"/>
    <w:rsid w:val="003D5064"/>
    <w:rsid w:val="003D77B2"/>
    <w:rsid w:val="003E1B3F"/>
    <w:rsid w:val="003E2BC3"/>
    <w:rsid w:val="003E4C78"/>
    <w:rsid w:val="003E50DC"/>
    <w:rsid w:val="003F78BC"/>
    <w:rsid w:val="0040302E"/>
    <w:rsid w:val="00403E63"/>
    <w:rsid w:val="004140CA"/>
    <w:rsid w:val="00420622"/>
    <w:rsid w:val="004253E8"/>
    <w:rsid w:val="00426ED7"/>
    <w:rsid w:val="0043370B"/>
    <w:rsid w:val="00436756"/>
    <w:rsid w:val="00441439"/>
    <w:rsid w:val="00447B84"/>
    <w:rsid w:val="00453177"/>
    <w:rsid w:val="00455F3A"/>
    <w:rsid w:val="00456725"/>
    <w:rsid w:val="0047312C"/>
    <w:rsid w:val="00484B37"/>
    <w:rsid w:val="0048632B"/>
    <w:rsid w:val="004E74A9"/>
    <w:rsid w:val="004E7599"/>
    <w:rsid w:val="004E7F23"/>
    <w:rsid w:val="004F5A39"/>
    <w:rsid w:val="005000AC"/>
    <w:rsid w:val="00500DAF"/>
    <w:rsid w:val="0051795C"/>
    <w:rsid w:val="005233C8"/>
    <w:rsid w:val="00533F9F"/>
    <w:rsid w:val="00534D47"/>
    <w:rsid w:val="00543006"/>
    <w:rsid w:val="005566F8"/>
    <w:rsid w:val="00564C55"/>
    <w:rsid w:val="00583EA6"/>
    <w:rsid w:val="00586121"/>
    <w:rsid w:val="0059647B"/>
    <w:rsid w:val="005A6FEB"/>
    <w:rsid w:val="005B1801"/>
    <w:rsid w:val="005B3808"/>
    <w:rsid w:val="005C1A85"/>
    <w:rsid w:val="005C62F4"/>
    <w:rsid w:val="005C6D12"/>
    <w:rsid w:val="005F6B1B"/>
    <w:rsid w:val="00616B7D"/>
    <w:rsid w:val="00670C1A"/>
    <w:rsid w:val="0068707C"/>
    <w:rsid w:val="00697CA7"/>
    <w:rsid w:val="006C0F4B"/>
    <w:rsid w:val="00700157"/>
    <w:rsid w:val="00700781"/>
    <w:rsid w:val="00707177"/>
    <w:rsid w:val="00710E35"/>
    <w:rsid w:val="00716A8A"/>
    <w:rsid w:val="00722476"/>
    <w:rsid w:val="00763E43"/>
    <w:rsid w:val="00773917"/>
    <w:rsid w:val="00791071"/>
    <w:rsid w:val="00792A48"/>
    <w:rsid w:val="007D087D"/>
    <w:rsid w:val="007D4114"/>
    <w:rsid w:val="007E6DB6"/>
    <w:rsid w:val="007F6CCB"/>
    <w:rsid w:val="00801067"/>
    <w:rsid w:val="008042E6"/>
    <w:rsid w:val="008070EF"/>
    <w:rsid w:val="00817522"/>
    <w:rsid w:val="008258A1"/>
    <w:rsid w:val="00832D19"/>
    <w:rsid w:val="00835126"/>
    <w:rsid w:val="00840236"/>
    <w:rsid w:val="008506A1"/>
    <w:rsid w:val="00860C4F"/>
    <w:rsid w:val="0086795A"/>
    <w:rsid w:val="00867D5F"/>
    <w:rsid w:val="008765B6"/>
    <w:rsid w:val="008861AC"/>
    <w:rsid w:val="008906B3"/>
    <w:rsid w:val="00890AA6"/>
    <w:rsid w:val="008A4D7B"/>
    <w:rsid w:val="008B1C0E"/>
    <w:rsid w:val="008C68DB"/>
    <w:rsid w:val="008F0F14"/>
    <w:rsid w:val="008F4222"/>
    <w:rsid w:val="008F6F4B"/>
    <w:rsid w:val="00900F57"/>
    <w:rsid w:val="009037BF"/>
    <w:rsid w:val="00911002"/>
    <w:rsid w:val="00911C8D"/>
    <w:rsid w:val="009123D6"/>
    <w:rsid w:val="009179CA"/>
    <w:rsid w:val="009241FD"/>
    <w:rsid w:val="00924896"/>
    <w:rsid w:val="00942277"/>
    <w:rsid w:val="00953FBF"/>
    <w:rsid w:val="00954C5A"/>
    <w:rsid w:val="00956BB0"/>
    <w:rsid w:val="009579F7"/>
    <w:rsid w:val="00977913"/>
    <w:rsid w:val="0099685B"/>
    <w:rsid w:val="00996A8F"/>
    <w:rsid w:val="009A4A25"/>
    <w:rsid w:val="009A4DDF"/>
    <w:rsid w:val="009B3A82"/>
    <w:rsid w:val="009C3CDD"/>
    <w:rsid w:val="009E019B"/>
    <w:rsid w:val="009F3E15"/>
    <w:rsid w:val="009F46CE"/>
    <w:rsid w:val="00A005B9"/>
    <w:rsid w:val="00A01A80"/>
    <w:rsid w:val="00A269C4"/>
    <w:rsid w:val="00A312EE"/>
    <w:rsid w:val="00A42FC7"/>
    <w:rsid w:val="00A4323B"/>
    <w:rsid w:val="00A5423F"/>
    <w:rsid w:val="00A57161"/>
    <w:rsid w:val="00A64B19"/>
    <w:rsid w:val="00A763C4"/>
    <w:rsid w:val="00A82C3F"/>
    <w:rsid w:val="00A92176"/>
    <w:rsid w:val="00A93860"/>
    <w:rsid w:val="00AA22FB"/>
    <w:rsid w:val="00AA728C"/>
    <w:rsid w:val="00AB1AAA"/>
    <w:rsid w:val="00AB3767"/>
    <w:rsid w:val="00AB5A75"/>
    <w:rsid w:val="00AC0B5C"/>
    <w:rsid w:val="00AD0F02"/>
    <w:rsid w:val="00AE17D7"/>
    <w:rsid w:val="00AE1FA9"/>
    <w:rsid w:val="00AE21FE"/>
    <w:rsid w:val="00AE566F"/>
    <w:rsid w:val="00AE6512"/>
    <w:rsid w:val="00B018EF"/>
    <w:rsid w:val="00B20056"/>
    <w:rsid w:val="00B34A88"/>
    <w:rsid w:val="00B47FC8"/>
    <w:rsid w:val="00B65A4D"/>
    <w:rsid w:val="00B7266C"/>
    <w:rsid w:val="00B82689"/>
    <w:rsid w:val="00BB71E8"/>
    <w:rsid w:val="00BC22B4"/>
    <w:rsid w:val="00BC3701"/>
    <w:rsid w:val="00BE47D7"/>
    <w:rsid w:val="00BE4B76"/>
    <w:rsid w:val="00BE6E07"/>
    <w:rsid w:val="00C17F09"/>
    <w:rsid w:val="00C742A5"/>
    <w:rsid w:val="00C74C56"/>
    <w:rsid w:val="00C80253"/>
    <w:rsid w:val="00C80636"/>
    <w:rsid w:val="00C80B05"/>
    <w:rsid w:val="00C8216F"/>
    <w:rsid w:val="00C8282F"/>
    <w:rsid w:val="00C93880"/>
    <w:rsid w:val="00CA2634"/>
    <w:rsid w:val="00CA5DBE"/>
    <w:rsid w:val="00CD226E"/>
    <w:rsid w:val="00CD2B6E"/>
    <w:rsid w:val="00CD376C"/>
    <w:rsid w:val="00CF3808"/>
    <w:rsid w:val="00D00CB4"/>
    <w:rsid w:val="00D03CF3"/>
    <w:rsid w:val="00D14C38"/>
    <w:rsid w:val="00D24856"/>
    <w:rsid w:val="00D37A32"/>
    <w:rsid w:val="00D446A1"/>
    <w:rsid w:val="00D549F9"/>
    <w:rsid w:val="00D57427"/>
    <w:rsid w:val="00D60B59"/>
    <w:rsid w:val="00D72BDC"/>
    <w:rsid w:val="00D80FF5"/>
    <w:rsid w:val="00D82A10"/>
    <w:rsid w:val="00D85B1E"/>
    <w:rsid w:val="00D91827"/>
    <w:rsid w:val="00D93583"/>
    <w:rsid w:val="00D95813"/>
    <w:rsid w:val="00DB6358"/>
    <w:rsid w:val="00DD1CA0"/>
    <w:rsid w:val="00DD7DE3"/>
    <w:rsid w:val="00DE3149"/>
    <w:rsid w:val="00DF5CB8"/>
    <w:rsid w:val="00E10FF4"/>
    <w:rsid w:val="00E13C0F"/>
    <w:rsid w:val="00E21102"/>
    <w:rsid w:val="00E45604"/>
    <w:rsid w:val="00E54AB0"/>
    <w:rsid w:val="00E609E0"/>
    <w:rsid w:val="00E60BDF"/>
    <w:rsid w:val="00E74E64"/>
    <w:rsid w:val="00E876FE"/>
    <w:rsid w:val="00EC29B8"/>
    <w:rsid w:val="00EC44F0"/>
    <w:rsid w:val="00ED04D8"/>
    <w:rsid w:val="00EE631C"/>
    <w:rsid w:val="00F167F3"/>
    <w:rsid w:val="00F306F6"/>
    <w:rsid w:val="00F449DB"/>
    <w:rsid w:val="00F577DC"/>
    <w:rsid w:val="00F67842"/>
    <w:rsid w:val="00F83A5D"/>
    <w:rsid w:val="00F916DA"/>
    <w:rsid w:val="00FC039B"/>
    <w:rsid w:val="00FC5A42"/>
    <w:rsid w:val="00FE4500"/>
    <w:rsid w:val="378A06DC"/>
    <w:rsid w:val="4284DFA5"/>
    <w:rsid w:val="46735821"/>
    <w:rsid w:val="53C4D782"/>
    <w:rsid w:val="6E882ECA"/>
    <w:rsid w:val="6FED7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C9EAF3"/>
  <w15:chartTrackingRefBased/>
  <w15:docId w15:val="{B52EE886-4015-47B9-931F-ECA5D90D6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3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6795A"/>
    <w:pPr>
      <w:tabs>
        <w:tab w:val="center" w:pos="4153"/>
        <w:tab w:val="right" w:pos="8306"/>
      </w:tabs>
    </w:pPr>
  </w:style>
  <w:style w:type="character" w:styleId="PageNumber">
    <w:name w:val="page number"/>
    <w:basedOn w:val="DefaultParagraphFont"/>
    <w:rsid w:val="0086795A"/>
  </w:style>
  <w:style w:type="paragraph" w:styleId="BalloonText">
    <w:name w:val="Balloon Text"/>
    <w:basedOn w:val="Normal"/>
    <w:semiHidden/>
    <w:rsid w:val="00700781"/>
    <w:rPr>
      <w:rFonts w:ascii="Tahoma" w:hAnsi="Tahoma" w:cs="Tahoma"/>
      <w:sz w:val="16"/>
      <w:szCs w:val="16"/>
    </w:rPr>
  </w:style>
  <w:style w:type="paragraph" w:styleId="Header">
    <w:name w:val="header"/>
    <w:basedOn w:val="Normal"/>
    <w:rsid w:val="005B3808"/>
    <w:pPr>
      <w:tabs>
        <w:tab w:val="center" w:pos="4153"/>
        <w:tab w:val="right" w:pos="8306"/>
      </w:tabs>
    </w:pPr>
  </w:style>
  <w:style w:type="paragraph" w:styleId="ListParagraph">
    <w:name w:val="List Paragraph"/>
    <w:basedOn w:val="Normal"/>
    <w:uiPriority w:val="99"/>
    <w:qFormat/>
    <w:rsid w:val="00977913"/>
    <w:pPr>
      <w:spacing w:after="200" w:line="276" w:lineRule="auto"/>
      <w:ind w:left="720"/>
    </w:pPr>
    <w:rPr>
      <w:rFonts w:ascii="Calibri" w:eastAsia="Calibri" w:hAnsi="Calibri" w:cs="Calibri"/>
      <w:sz w:val="22"/>
      <w:szCs w:val="22"/>
      <w:lang w:eastAsia="en-US"/>
    </w:rPr>
  </w:style>
  <w:style w:type="character" w:customStyle="1" w:styleId="FooterChar">
    <w:name w:val="Footer Char"/>
    <w:link w:val="Footer"/>
    <w:uiPriority w:val="99"/>
    <w:rsid w:val="002D037F"/>
    <w:rPr>
      <w:sz w:val="24"/>
      <w:szCs w:val="24"/>
    </w:rPr>
  </w:style>
  <w:style w:type="character" w:styleId="Strong">
    <w:name w:val="Strong"/>
    <w:uiPriority w:val="22"/>
    <w:qFormat/>
    <w:rsid w:val="00A5423F"/>
    <w:rPr>
      <w:b/>
      <w:bCs/>
    </w:rPr>
  </w:style>
  <w:style w:type="paragraph" w:styleId="NoSpacing">
    <w:name w:val="No Spacing"/>
    <w:uiPriority w:val="1"/>
    <w:qFormat/>
    <w:rsid w:val="00A5423F"/>
    <w:rPr>
      <w:sz w:val="24"/>
      <w:szCs w:val="24"/>
    </w:rPr>
  </w:style>
  <w:style w:type="paragraph" w:styleId="BodyText">
    <w:name w:val="Body Text"/>
    <w:basedOn w:val="Normal"/>
    <w:link w:val="BodyTextChar"/>
    <w:unhideWhenUsed/>
    <w:rsid w:val="00A64B19"/>
    <w:pPr>
      <w:jc w:val="both"/>
    </w:pPr>
    <w:rPr>
      <w:rFonts w:ascii="Arial" w:hAnsi="Arial"/>
      <w:szCs w:val="20"/>
      <w:lang w:eastAsia="en-US"/>
    </w:rPr>
  </w:style>
  <w:style w:type="character" w:customStyle="1" w:styleId="BodyTextChar">
    <w:name w:val="Body Text Char"/>
    <w:link w:val="BodyText"/>
    <w:rsid w:val="00A64B19"/>
    <w:rPr>
      <w:rFonts w:ascii="Arial" w:hAnsi="Arial"/>
      <w:sz w:val="24"/>
      <w:lang w:eastAsia="en-US"/>
    </w:rPr>
  </w:style>
  <w:style w:type="paragraph" w:styleId="BodyText2">
    <w:name w:val="Body Text 2"/>
    <w:basedOn w:val="Normal"/>
    <w:link w:val="BodyText2Char"/>
    <w:unhideWhenUsed/>
    <w:rsid w:val="00A64B19"/>
    <w:rPr>
      <w:rFonts w:ascii="Arial" w:hAnsi="Arial"/>
      <w:sz w:val="22"/>
      <w:szCs w:val="20"/>
      <w:lang w:eastAsia="en-US"/>
    </w:rPr>
  </w:style>
  <w:style w:type="character" w:customStyle="1" w:styleId="BodyText2Char">
    <w:name w:val="Body Text 2 Char"/>
    <w:link w:val="BodyText2"/>
    <w:rsid w:val="00A64B19"/>
    <w:rPr>
      <w:rFonts w:ascii="Arial" w:hAnsi="Arial"/>
      <w:sz w:val="22"/>
      <w:lang w:eastAsia="en-US"/>
    </w:rPr>
  </w:style>
  <w:style w:type="paragraph" w:styleId="BodyText3">
    <w:name w:val="Body Text 3"/>
    <w:basedOn w:val="Normal"/>
    <w:link w:val="BodyText3Char"/>
    <w:unhideWhenUsed/>
    <w:rsid w:val="00A64B19"/>
    <w:pPr>
      <w:jc w:val="both"/>
    </w:pPr>
    <w:rPr>
      <w:rFonts w:ascii="Arial" w:hAnsi="Arial"/>
      <w:sz w:val="22"/>
      <w:szCs w:val="20"/>
      <w:lang w:eastAsia="en-US"/>
    </w:rPr>
  </w:style>
  <w:style w:type="character" w:customStyle="1" w:styleId="BodyText3Char">
    <w:name w:val="Body Text 3 Char"/>
    <w:link w:val="BodyText3"/>
    <w:rsid w:val="00A64B19"/>
    <w:rPr>
      <w:rFonts w:ascii="Arial" w:hAnsi="Arial"/>
      <w:sz w:val="22"/>
      <w:lang w:eastAsia="en-US"/>
    </w:rPr>
  </w:style>
  <w:style w:type="paragraph" w:styleId="Revision">
    <w:name w:val="Revision"/>
    <w:hidden/>
    <w:uiPriority w:val="99"/>
    <w:semiHidden/>
    <w:rsid w:val="009037BF"/>
    <w:rPr>
      <w:sz w:val="24"/>
      <w:szCs w:val="24"/>
    </w:rPr>
  </w:style>
  <w:style w:type="character" w:styleId="CommentReference">
    <w:name w:val="annotation reference"/>
    <w:rsid w:val="00911C8D"/>
    <w:rPr>
      <w:sz w:val="16"/>
      <w:szCs w:val="16"/>
    </w:rPr>
  </w:style>
  <w:style w:type="paragraph" w:styleId="CommentText">
    <w:name w:val="annotation text"/>
    <w:basedOn w:val="Normal"/>
    <w:link w:val="CommentTextChar"/>
    <w:rsid w:val="00911C8D"/>
    <w:rPr>
      <w:sz w:val="20"/>
      <w:szCs w:val="20"/>
    </w:rPr>
  </w:style>
  <w:style w:type="character" w:customStyle="1" w:styleId="CommentTextChar">
    <w:name w:val="Comment Text Char"/>
    <w:basedOn w:val="DefaultParagraphFont"/>
    <w:link w:val="CommentText"/>
    <w:rsid w:val="00911C8D"/>
  </w:style>
  <w:style w:type="paragraph" w:styleId="CommentSubject">
    <w:name w:val="annotation subject"/>
    <w:basedOn w:val="CommentText"/>
    <w:next w:val="CommentText"/>
    <w:link w:val="CommentSubjectChar"/>
    <w:rsid w:val="00911C8D"/>
    <w:rPr>
      <w:b/>
      <w:bCs/>
    </w:rPr>
  </w:style>
  <w:style w:type="character" w:customStyle="1" w:styleId="CommentSubjectChar">
    <w:name w:val="Comment Subject Char"/>
    <w:link w:val="CommentSubject"/>
    <w:rsid w:val="00911C8D"/>
    <w:rPr>
      <w:b/>
      <w:bCs/>
    </w:rPr>
  </w:style>
  <w:style w:type="character" w:customStyle="1" w:styleId="normaltextrun">
    <w:name w:val="normaltextrun"/>
    <w:basedOn w:val="DefaultParagraphFont"/>
    <w:rsid w:val="007D4114"/>
  </w:style>
  <w:style w:type="paragraph" w:customStyle="1" w:styleId="paragraph">
    <w:name w:val="paragraph"/>
    <w:basedOn w:val="Normal"/>
    <w:rsid w:val="007D4114"/>
    <w:pPr>
      <w:spacing w:before="100" w:beforeAutospacing="1" w:after="100" w:afterAutospacing="1"/>
    </w:pPr>
  </w:style>
  <w:style w:type="character" w:customStyle="1" w:styleId="eop">
    <w:name w:val="eop"/>
    <w:basedOn w:val="DefaultParagraphFont"/>
    <w:rsid w:val="007D4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8397">
      <w:bodyDiv w:val="1"/>
      <w:marLeft w:val="0"/>
      <w:marRight w:val="0"/>
      <w:marTop w:val="0"/>
      <w:marBottom w:val="0"/>
      <w:divBdr>
        <w:top w:val="none" w:sz="0" w:space="0" w:color="auto"/>
        <w:left w:val="none" w:sz="0" w:space="0" w:color="auto"/>
        <w:bottom w:val="none" w:sz="0" w:space="0" w:color="auto"/>
        <w:right w:val="none" w:sz="0" w:space="0" w:color="auto"/>
      </w:divBdr>
    </w:div>
    <w:div w:id="215899124">
      <w:bodyDiv w:val="1"/>
      <w:marLeft w:val="0"/>
      <w:marRight w:val="0"/>
      <w:marTop w:val="0"/>
      <w:marBottom w:val="0"/>
      <w:divBdr>
        <w:top w:val="none" w:sz="0" w:space="0" w:color="auto"/>
        <w:left w:val="none" w:sz="0" w:space="0" w:color="auto"/>
        <w:bottom w:val="none" w:sz="0" w:space="0" w:color="auto"/>
        <w:right w:val="none" w:sz="0" w:space="0" w:color="auto"/>
      </w:divBdr>
    </w:div>
    <w:div w:id="462310224">
      <w:bodyDiv w:val="1"/>
      <w:marLeft w:val="0"/>
      <w:marRight w:val="0"/>
      <w:marTop w:val="0"/>
      <w:marBottom w:val="0"/>
      <w:divBdr>
        <w:top w:val="none" w:sz="0" w:space="0" w:color="auto"/>
        <w:left w:val="none" w:sz="0" w:space="0" w:color="auto"/>
        <w:bottom w:val="none" w:sz="0" w:space="0" w:color="auto"/>
        <w:right w:val="none" w:sz="0" w:space="0" w:color="auto"/>
      </w:divBdr>
    </w:div>
    <w:div w:id="734594234">
      <w:bodyDiv w:val="1"/>
      <w:marLeft w:val="0"/>
      <w:marRight w:val="0"/>
      <w:marTop w:val="0"/>
      <w:marBottom w:val="0"/>
      <w:divBdr>
        <w:top w:val="none" w:sz="0" w:space="0" w:color="auto"/>
        <w:left w:val="none" w:sz="0" w:space="0" w:color="auto"/>
        <w:bottom w:val="none" w:sz="0" w:space="0" w:color="auto"/>
        <w:right w:val="none" w:sz="0" w:space="0" w:color="auto"/>
      </w:divBdr>
    </w:div>
    <w:div w:id="743454873">
      <w:bodyDiv w:val="1"/>
      <w:marLeft w:val="0"/>
      <w:marRight w:val="0"/>
      <w:marTop w:val="0"/>
      <w:marBottom w:val="0"/>
      <w:divBdr>
        <w:top w:val="none" w:sz="0" w:space="0" w:color="auto"/>
        <w:left w:val="none" w:sz="0" w:space="0" w:color="auto"/>
        <w:bottom w:val="none" w:sz="0" w:space="0" w:color="auto"/>
        <w:right w:val="none" w:sz="0" w:space="0" w:color="auto"/>
      </w:divBdr>
    </w:div>
    <w:div w:id="1174491273">
      <w:bodyDiv w:val="1"/>
      <w:marLeft w:val="0"/>
      <w:marRight w:val="0"/>
      <w:marTop w:val="0"/>
      <w:marBottom w:val="0"/>
      <w:divBdr>
        <w:top w:val="none" w:sz="0" w:space="0" w:color="auto"/>
        <w:left w:val="none" w:sz="0" w:space="0" w:color="auto"/>
        <w:bottom w:val="none" w:sz="0" w:space="0" w:color="auto"/>
        <w:right w:val="none" w:sz="0" w:space="0" w:color="auto"/>
      </w:divBdr>
    </w:div>
    <w:div w:id="1183016324">
      <w:bodyDiv w:val="1"/>
      <w:marLeft w:val="0"/>
      <w:marRight w:val="0"/>
      <w:marTop w:val="0"/>
      <w:marBottom w:val="0"/>
      <w:divBdr>
        <w:top w:val="none" w:sz="0" w:space="0" w:color="auto"/>
        <w:left w:val="none" w:sz="0" w:space="0" w:color="auto"/>
        <w:bottom w:val="none" w:sz="0" w:space="0" w:color="auto"/>
        <w:right w:val="none" w:sz="0" w:space="0" w:color="auto"/>
      </w:divBdr>
    </w:div>
    <w:div w:id="1222134487">
      <w:bodyDiv w:val="1"/>
      <w:marLeft w:val="0"/>
      <w:marRight w:val="0"/>
      <w:marTop w:val="0"/>
      <w:marBottom w:val="0"/>
      <w:divBdr>
        <w:top w:val="none" w:sz="0" w:space="0" w:color="auto"/>
        <w:left w:val="none" w:sz="0" w:space="0" w:color="auto"/>
        <w:bottom w:val="none" w:sz="0" w:space="0" w:color="auto"/>
        <w:right w:val="none" w:sz="0" w:space="0" w:color="auto"/>
      </w:divBdr>
      <w:divsChild>
        <w:div w:id="1036736095">
          <w:marLeft w:val="0"/>
          <w:marRight w:val="0"/>
          <w:marTop w:val="0"/>
          <w:marBottom w:val="0"/>
          <w:divBdr>
            <w:top w:val="none" w:sz="0" w:space="0" w:color="auto"/>
            <w:left w:val="none" w:sz="0" w:space="0" w:color="auto"/>
            <w:bottom w:val="none" w:sz="0" w:space="0" w:color="auto"/>
            <w:right w:val="none" w:sz="0" w:space="0" w:color="auto"/>
          </w:divBdr>
        </w:div>
        <w:div w:id="504589859">
          <w:marLeft w:val="0"/>
          <w:marRight w:val="0"/>
          <w:marTop w:val="0"/>
          <w:marBottom w:val="0"/>
          <w:divBdr>
            <w:top w:val="none" w:sz="0" w:space="0" w:color="auto"/>
            <w:left w:val="none" w:sz="0" w:space="0" w:color="auto"/>
            <w:bottom w:val="none" w:sz="0" w:space="0" w:color="auto"/>
            <w:right w:val="none" w:sz="0" w:space="0" w:color="auto"/>
          </w:divBdr>
        </w:div>
        <w:div w:id="1264875180">
          <w:marLeft w:val="0"/>
          <w:marRight w:val="0"/>
          <w:marTop w:val="0"/>
          <w:marBottom w:val="0"/>
          <w:divBdr>
            <w:top w:val="none" w:sz="0" w:space="0" w:color="auto"/>
            <w:left w:val="none" w:sz="0" w:space="0" w:color="auto"/>
            <w:bottom w:val="none" w:sz="0" w:space="0" w:color="auto"/>
            <w:right w:val="none" w:sz="0" w:space="0" w:color="auto"/>
          </w:divBdr>
        </w:div>
        <w:div w:id="448161035">
          <w:marLeft w:val="0"/>
          <w:marRight w:val="0"/>
          <w:marTop w:val="0"/>
          <w:marBottom w:val="0"/>
          <w:divBdr>
            <w:top w:val="none" w:sz="0" w:space="0" w:color="auto"/>
            <w:left w:val="none" w:sz="0" w:space="0" w:color="auto"/>
            <w:bottom w:val="none" w:sz="0" w:space="0" w:color="auto"/>
            <w:right w:val="none" w:sz="0" w:space="0" w:color="auto"/>
          </w:divBdr>
        </w:div>
        <w:div w:id="1143306852">
          <w:marLeft w:val="0"/>
          <w:marRight w:val="0"/>
          <w:marTop w:val="0"/>
          <w:marBottom w:val="0"/>
          <w:divBdr>
            <w:top w:val="none" w:sz="0" w:space="0" w:color="auto"/>
            <w:left w:val="none" w:sz="0" w:space="0" w:color="auto"/>
            <w:bottom w:val="none" w:sz="0" w:space="0" w:color="auto"/>
            <w:right w:val="none" w:sz="0" w:space="0" w:color="auto"/>
          </w:divBdr>
        </w:div>
        <w:div w:id="2055228187">
          <w:marLeft w:val="0"/>
          <w:marRight w:val="0"/>
          <w:marTop w:val="0"/>
          <w:marBottom w:val="0"/>
          <w:divBdr>
            <w:top w:val="none" w:sz="0" w:space="0" w:color="auto"/>
            <w:left w:val="none" w:sz="0" w:space="0" w:color="auto"/>
            <w:bottom w:val="none" w:sz="0" w:space="0" w:color="auto"/>
            <w:right w:val="none" w:sz="0" w:space="0" w:color="auto"/>
          </w:divBdr>
        </w:div>
        <w:div w:id="1989549438">
          <w:marLeft w:val="0"/>
          <w:marRight w:val="0"/>
          <w:marTop w:val="0"/>
          <w:marBottom w:val="0"/>
          <w:divBdr>
            <w:top w:val="none" w:sz="0" w:space="0" w:color="auto"/>
            <w:left w:val="none" w:sz="0" w:space="0" w:color="auto"/>
            <w:bottom w:val="none" w:sz="0" w:space="0" w:color="auto"/>
            <w:right w:val="none" w:sz="0" w:space="0" w:color="auto"/>
          </w:divBdr>
        </w:div>
        <w:div w:id="761802951">
          <w:marLeft w:val="0"/>
          <w:marRight w:val="0"/>
          <w:marTop w:val="0"/>
          <w:marBottom w:val="0"/>
          <w:divBdr>
            <w:top w:val="none" w:sz="0" w:space="0" w:color="auto"/>
            <w:left w:val="none" w:sz="0" w:space="0" w:color="auto"/>
            <w:bottom w:val="none" w:sz="0" w:space="0" w:color="auto"/>
            <w:right w:val="none" w:sz="0" w:space="0" w:color="auto"/>
          </w:divBdr>
        </w:div>
        <w:div w:id="1621572817">
          <w:marLeft w:val="0"/>
          <w:marRight w:val="0"/>
          <w:marTop w:val="0"/>
          <w:marBottom w:val="0"/>
          <w:divBdr>
            <w:top w:val="none" w:sz="0" w:space="0" w:color="auto"/>
            <w:left w:val="none" w:sz="0" w:space="0" w:color="auto"/>
            <w:bottom w:val="none" w:sz="0" w:space="0" w:color="auto"/>
            <w:right w:val="none" w:sz="0" w:space="0" w:color="auto"/>
          </w:divBdr>
        </w:div>
        <w:div w:id="898594661">
          <w:marLeft w:val="0"/>
          <w:marRight w:val="0"/>
          <w:marTop w:val="0"/>
          <w:marBottom w:val="0"/>
          <w:divBdr>
            <w:top w:val="none" w:sz="0" w:space="0" w:color="auto"/>
            <w:left w:val="none" w:sz="0" w:space="0" w:color="auto"/>
            <w:bottom w:val="none" w:sz="0" w:space="0" w:color="auto"/>
            <w:right w:val="none" w:sz="0" w:space="0" w:color="auto"/>
          </w:divBdr>
        </w:div>
        <w:div w:id="162284951">
          <w:marLeft w:val="0"/>
          <w:marRight w:val="0"/>
          <w:marTop w:val="0"/>
          <w:marBottom w:val="0"/>
          <w:divBdr>
            <w:top w:val="none" w:sz="0" w:space="0" w:color="auto"/>
            <w:left w:val="none" w:sz="0" w:space="0" w:color="auto"/>
            <w:bottom w:val="none" w:sz="0" w:space="0" w:color="auto"/>
            <w:right w:val="none" w:sz="0" w:space="0" w:color="auto"/>
          </w:divBdr>
        </w:div>
        <w:div w:id="905796771">
          <w:marLeft w:val="0"/>
          <w:marRight w:val="0"/>
          <w:marTop w:val="0"/>
          <w:marBottom w:val="0"/>
          <w:divBdr>
            <w:top w:val="none" w:sz="0" w:space="0" w:color="auto"/>
            <w:left w:val="none" w:sz="0" w:space="0" w:color="auto"/>
            <w:bottom w:val="none" w:sz="0" w:space="0" w:color="auto"/>
            <w:right w:val="none" w:sz="0" w:space="0" w:color="auto"/>
          </w:divBdr>
        </w:div>
        <w:div w:id="441456417">
          <w:marLeft w:val="0"/>
          <w:marRight w:val="0"/>
          <w:marTop w:val="0"/>
          <w:marBottom w:val="0"/>
          <w:divBdr>
            <w:top w:val="none" w:sz="0" w:space="0" w:color="auto"/>
            <w:left w:val="none" w:sz="0" w:space="0" w:color="auto"/>
            <w:bottom w:val="none" w:sz="0" w:space="0" w:color="auto"/>
            <w:right w:val="none" w:sz="0" w:space="0" w:color="auto"/>
          </w:divBdr>
        </w:div>
        <w:div w:id="1853253755">
          <w:marLeft w:val="0"/>
          <w:marRight w:val="0"/>
          <w:marTop w:val="0"/>
          <w:marBottom w:val="0"/>
          <w:divBdr>
            <w:top w:val="none" w:sz="0" w:space="0" w:color="auto"/>
            <w:left w:val="none" w:sz="0" w:space="0" w:color="auto"/>
            <w:bottom w:val="none" w:sz="0" w:space="0" w:color="auto"/>
            <w:right w:val="none" w:sz="0" w:space="0" w:color="auto"/>
          </w:divBdr>
        </w:div>
        <w:div w:id="1774473469">
          <w:marLeft w:val="0"/>
          <w:marRight w:val="0"/>
          <w:marTop w:val="0"/>
          <w:marBottom w:val="0"/>
          <w:divBdr>
            <w:top w:val="none" w:sz="0" w:space="0" w:color="auto"/>
            <w:left w:val="none" w:sz="0" w:space="0" w:color="auto"/>
            <w:bottom w:val="none" w:sz="0" w:space="0" w:color="auto"/>
            <w:right w:val="none" w:sz="0" w:space="0" w:color="auto"/>
          </w:divBdr>
        </w:div>
        <w:div w:id="1325355368">
          <w:marLeft w:val="0"/>
          <w:marRight w:val="0"/>
          <w:marTop w:val="0"/>
          <w:marBottom w:val="0"/>
          <w:divBdr>
            <w:top w:val="none" w:sz="0" w:space="0" w:color="auto"/>
            <w:left w:val="none" w:sz="0" w:space="0" w:color="auto"/>
            <w:bottom w:val="none" w:sz="0" w:space="0" w:color="auto"/>
            <w:right w:val="none" w:sz="0" w:space="0" w:color="auto"/>
          </w:divBdr>
        </w:div>
        <w:div w:id="276454641">
          <w:marLeft w:val="0"/>
          <w:marRight w:val="0"/>
          <w:marTop w:val="0"/>
          <w:marBottom w:val="0"/>
          <w:divBdr>
            <w:top w:val="none" w:sz="0" w:space="0" w:color="auto"/>
            <w:left w:val="none" w:sz="0" w:space="0" w:color="auto"/>
            <w:bottom w:val="none" w:sz="0" w:space="0" w:color="auto"/>
            <w:right w:val="none" w:sz="0" w:space="0" w:color="auto"/>
          </w:divBdr>
        </w:div>
        <w:div w:id="643390425">
          <w:marLeft w:val="0"/>
          <w:marRight w:val="0"/>
          <w:marTop w:val="0"/>
          <w:marBottom w:val="0"/>
          <w:divBdr>
            <w:top w:val="none" w:sz="0" w:space="0" w:color="auto"/>
            <w:left w:val="none" w:sz="0" w:space="0" w:color="auto"/>
            <w:bottom w:val="none" w:sz="0" w:space="0" w:color="auto"/>
            <w:right w:val="none" w:sz="0" w:space="0" w:color="auto"/>
          </w:divBdr>
        </w:div>
        <w:div w:id="1228805308">
          <w:marLeft w:val="0"/>
          <w:marRight w:val="0"/>
          <w:marTop w:val="0"/>
          <w:marBottom w:val="0"/>
          <w:divBdr>
            <w:top w:val="none" w:sz="0" w:space="0" w:color="auto"/>
            <w:left w:val="none" w:sz="0" w:space="0" w:color="auto"/>
            <w:bottom w:val="none" w:sz="0" w:space="0" w:color="auto"/>
            <w:right w:val="none" w:sz="0" w:space="0" w:color="auto"/>
          </w:divBdr>
        </w:div>
        <w:div w:id="1066538855">
          <w:marLeft w:val="0"/>
          <w:marRight w:val="0"/>
          <w:marTop w:val="0"/>
          <w:marBottom w:val="0"/>
          <w:divBdr>
            <w:top w:val="none" w:sz="0" w:space="0" w:color="auto"/>
            <w:left w:val="none" w:sz="0" w:space="0" w:color="auto"/>
            <w:bottom w:val="none" w:sz="0" w:space="0" w:color="auto"/>
            <w:right w:val="none" w:sz="0" w:space="0" w:color="auto"/>
          </w:divBdr>
        </w:div>
      </w:divsChild>
    </w:div>
    <w:div w:id="1482113821">
      <w:bodyDiv w:val="1"/>
      <w:marLeft w:val="0"/>
      <w:marRight w:val="0"/>
      <w:marTop w:val="0"/>
      <w:marBottom w:val="0"/>
      <w:divBdr>
        <w:top w:val="none" w:sz="0" w:space="0" w:color="auto"/>
        <w:left w:val="none" w:sz="0" w:space="0" w:color="auto"/>
        <w:bottom w:val="none" w:sz="0" w:space="0" w:color="auto"/>
        <w:right w:val="none" w:sz="0" w:space="0" w:color="auto"/>
      </w:divBdr>
    </w:div>
    <w:div w:id="194198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978A9FAF1AD5479A5CA75B3EB636B3" ma:contentTypeVersion="19" ma:contentTypeDescription="Create a new document." ma:contentTypeScope="" ma:versionID="458829fde134da24e98bcda43db9bd6d">
  <xsd:schema xmlns:xsd="http://www.w3.org/2001/XMLSchema" xmlns:xs="http://www.w3.org/2001/XMLSchema" xmlns:p="http://schemas.microsoft.com/office/2006/metadata/properties" xmlns:ns2="8403a796-8203-422f-afc2-4a684d91a2ec" xmlns:ns3="020c0e7a-2b61-4930-97ac-d88ee81a9d1e" targetNamespace="http://schemas.microsoft.com/office/2006/metadata/properties" ma:root="true" ma:fieldsID="04e4e03755431112a2ff8d1a9d920e98" ns2:_="" ns3:_="">
    <xsd:import namespace="8403a796-8203-422f-afc2-4a684d91a2ec"/>
    <xsd:import namespace="020c0e7a-2b61-4930-97ac-d88ee81a9d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Ensureyouchoosethecorrectform"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3a796-8203-422f-afc2-4a684d91a2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Ensureyouchoosethecorrectform" ma:index="18" nillable="true" ma:displayName="Ensure you choose the correct form" ma:format="Dropdown" ma:internalName="Ensureyouchoosethecorrectform">
      <xsd:simpleType>
        <xsd:restriction base="dms:Text">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94b0562-55a4-4303-88f7-f5d97033f40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0c0e7a-2b61-4930-97ac-d88ee81a9d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84b2a2-18e8-46e2-b999-ba0d37c1fab0}" ma:internalName="TaxCatchAll" ma:showField="CatchAllData" ma:web="020c0e7a-2b61-4930-97ac-d88ee81a9d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20c0e7a-2b61-4930-97ac-d88ee81a9d1e" xsi:nil="true"/>
    <Ensureyouchoosethecorrectform xmlns="8403a796-8203-422f-afc2-4a684d91a2ec" xsi:nil="true"/>
    <lcf76f155ced4ddcb4097134ff3c332f xmlns="8403a796-8203-422f-afc2-4a684d91a2ec">
      <Terms xmlns="http://schemas.microsoft.com/office/infopath/2007/PartnerControls"/>
    </lcf76f155ced4ddcb4097134ff3c332f>
    <SharedWithUsers xmlns="020c0e7a-2b61-4930-97ac-d88ee81a9d1e">
      <UserInfo>
        <DisplayName>Craig Sutton</DisplayName>
        <AccountId>71</AccountId>
        <AccountType/>
      </UserInfo>
      <UserInfo>
        <DisplayName>Becky Green</DisplayName>
        <AccountId>28</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CF005-03DA-4EE4-AA09-75251A6CBCA5}">
  <ds:schemaRefs>
    <ds:schemaRef ds:uri="http://schemas.microsoft.com/office/2006/metadata/longProperties"/>
  </ds:schemaRefs>
</ds:datastoreItem>
</file>

<file path=customXml/itemProps2.xml><?xml version="1.0" encoding="utf-8"?>
<ds:datastoreItem xmlns:ds="http://schemas.openxmlformats.org/officeDocument/2006/customXml" ds:itemID="{F2C0F611-4929-4C0D-AED8-C1E837A84D86}">
  <ds:schemaRefs>
    <ds:schemaRef ds:uri="http://schemas.microsoft.com/sharepoint/v3/contenttype/forms"/>
  </ds:schemaRefs>
</ds:datastoreItem>
</file>

<file path=customXml/itemProps3.xml><?xml version="1.0" encoding="utf-8"?>
<ds:datastoreItem xmlns:ds="http://schemas.openxmlformats.org/officeDocument/2006/customXml" ds:itemID="{EE5E4810-A97B-488D-92C3-0E12551AA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3a796-8203-422f-afc2-4a684d91a2ec"/>
    <ds:schemaRef ds:uri="020c0e7a-2b61-4930-97ac-d88ee81a9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7A2F99-F129-42AC-8558-8377719A45C0}">
  <ds:schemaRefs>
    <ds:schemaRef ds:uri="http://purl.org/dc/terms/"/>
    <ds:schemaRef ds:uri="http://schemas.microsoft.com/office/2006/metadata/properties"/>
    <ds:schemaRef ds:uri="020c0e7a-2b61-4930-97ac-d88ee81a9d1e"/>
    <ds:schemaRef ds:uri="http://www.w3.org/XML/1998/namespace"/>
    <ds:schemaRef ds:uri="http://schemas.microsoft.com/office/2006/documentManagement/types"/>
    <ds:schemaRef ds:uri="8403a796-8203-422f-afc2-4a684d91a2ec"/>
    <ds:schemaRef ds:uri="http://purl.org/dc/dcmitype/"/>
    <ds:schemaRef ds:uri="http://schemas.microsoft.com/office/infopath/2007/PartnerControls"/>
    <ds:schemaRef ds:uri="http://schemas.openxmlformats.org/package/2006/metadata/core-properties"/>
    <ds:schemaRef ds:uri="http://purl.org/dc/elements/1.1/"/>
  </ds:schemaRefs>
</ds:datastoreItem>
</file>

<file path=customXml/itemProps5.xml><?xml version="1.0" encoding="utf-8"?>
<ds:datastoreItem xmlns:ds="http://schemas.openxmlformats.org/officeDocument/2006/customXml" ds:itemID="{F92A026A-B5A8-47D7-832F-0668F26F9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1450</Words>
  <Characters>8245</Characters>
  <Application>Microsoft Office Word</Application>
  <DocSecurity>0</DocSecurity>
  <Lines>68</Lines>
  <Paragraphs>19</Paragraphs>
  <ScaleCrop>false</ScaleCrop>
  <Company>Stowe School</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ICT Department</dc:creator>
  <cp:keywords/>
  <dc:description/>
  <cp:lastModifiedBy>Lucy Hughes-Martin</cp:lastModifiedBy>
  <cp:revision>2</cp:revision>
  <cp:lastPrinted>2012-02-27T10:31:00Z</cp:lastPrinted>
  <dcterms:created xsi:type="dcterms:W3CDTF">2025-05-15T09:24:00Z</dcterms:created>
  <dcterms:modified xsi:type="dcterms:W3CDTF">2025-05-15T09:24:00Z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Becky Green</vt:lpwstr>
  </property>
  <property fmtid="{D5CDD505-2E9C-101B-9397-08002B2CF9AE}" pid="3" name="Order">
    <vt:lpwstr>74200.0000000000</vt:lpwstr>
  </property>
  <property fmtid="{D5CDD505-2E9C-101B-9397-08002B2CF9AE}" pid="4" name="display_urn:schemas-microsoft-com:office:office#Author">
    <vt:lpwstr>Becky Green</vt:lpwstr>
  </property>
  <property fmtid="{D5CDD505-2E9C-101B-9397-08002B2CF9AE}" pid="5" name="display_urn:schemas-microsoft-com:office:office#SharedWithUsers">
    <vt:lpwstr>Craig Sutton;Becky Green</vt:lpwstr>
  </property>
  <property fmtid="{D5CDD505-2E9C-101B-9397-08002B2CF9AE}" pid="6" name="SharedWithUsers">
    <vt:lpwstr>71;#Craig Sutton;#28;#Becky Green</vt:lpwstr>
  </property>
  <property fmtid="{D5CDD505-2E9C-101B-9397-08002B2CF9AE}" pid="7" name="TaxCatchAll">
    <vt:lpwstr/>
  </property>
  <property fmtid="{D5CDD505-2E9C-101B-9397-08002B2CF9AE}" pid="8" name="Ensureyouchoosethecorrectform">
    <vt:lpwstr/>
  </property>
  <property fmtid="{D5CDD505-2E9C-101B-9397-08002B2CF9AE}" pid="9" name="lcf76f155ced4ddcb4097134ff3c332f">
    <vt:lpwstr/>
  </property>
  <property fmtid="{D5CDD505-2E9C-101B-9397-08002B2CF9AE}" pid="10" name="MediaServiceImageTags">
    <vt:lpwstr/>
  </property>
  <property fmtid="{D5CDD505-2E9C-101B-9397-08002B2CF9AE}" pid="11" name="ContentTypeId">
    <vt:lpwstr>0x01010061978A9FAF1AD5479A5CA75B3EB636B3</vt:lpwstr>
  </property>
</Properties>
</file>